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8C" w:rsidRDefault="00F4198C">
      <w:pPr>
        <w:pStyle w:val="1"/>
      </w:pPr>
      <w:bookmarkStart w:id="0" w:name="sub_1815"/>
      <w:r>
        <w:t xml:space="preserve"> Приказ Минздрава РФ от 16 сентября 2003 г. N 438</w:t>
      </w:r>
      <w:r>
        <w:br/>
        <w:t>"О психотерапевтической помощи"</w:t>
      </w:r>
    </w:p>
    <w:bookmarkEnd w:id="0"/>
    <w:p w:rsidR="00F4198C" w:rsidRDefault="00F4198C">
      <w:r>
        <w:t xml:space="preserve"> </w:t>
      </w:r>
    </w:p>
    <w:p w:rsidR="00F4198C" w:rsidRDefault="00F4198C">
      <w:pPr>
        <w:pStyle w:val="ad"/>
        <w:ind w:left="139" w:firstLine="139"/>
      </w:pPr>
      <w:bookmarkStart w:id="1" w:name="sub_293151868"/>
      <w:r>
        <w:t>По заключению Минюста РФ от 13 ноября 2003 г. N 07/11558-ЮД настоящий приказ не нуждается в государственной регистрации (информация опубликована в Бюллетене Минюста РФ N 1, 2004 г.)</w:t>
      </w:r>
    </w:p>
    <w:bookmarkEnd w:id="1"/>
    <w:p w:rsidR="00F4198C" w:rsidRDefault="00F4198C">
      <w:pPr>
        <w:pStyle w:val="ad"/>
      </w:pPr>
      <w:r>
        <w:t xml:space="preserve"> </w:t>
      </w:r>
    </w:p>
    <w:p w:rsidR="00F4198C" w:rsidRDefault="00F4198C">
      <w:pPr>
        <w:pStyle w:val="ad"/>
        <w:ind w:left="139" w:firstLine="139"/>
      </w:pPr>
      <w:r>
        <w:t>О мерах по дальнейшему развитию психотерапевтической помощи см. приказ Минздрава РФ от 19 января 2004 г. N 8</w:t>
      </w:r>
    </w:p>
    <w:p w:rsidR="00F4198C" w:rsidRDefault="00F4198C">
      <w:pPr>
        <w:pStyle w:val="ad"/>
      </w:pPr>
      <w:r>
        <w:t xml:space="preserve"> </w:t>
      </w:r>
    </w:p>
    <w:p w:rsidR="00F4198C" w:rsidRDefault="00F4198C">
      <w:r>
        <w:t xml:space="preserve"> В целях реализации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ст.1913) и повышения качества лечения лиц, страдающих психическими расстройствами, приказываю:</w:t>
      </w:r>
    </w:p>
    <w:p w:rsidR="00F4198C" w:rsidRDefault="00F4198C">
      <w:bookmarkStart w:id="2" w:name="sub_1"/>
      <w:r>
        <w:t xml:space="preserve"> 1. Утвердить:</w:t>
      </w:r>
    </w:p>
    <w:p w:rsidR="00F4198C" w:rsidRDefault="00F4198C">
      <w:bookmarkStart w:id="3" w:name="sub_11"/>
      <w:bookmarkEnd w:id="2"/>
      <w:r>
        <w:t xml:space="preserve"> 1.1. Положение об организации деятельности врача-психотерапевта (</w:t>
      </w:r>
      <w:hyperlink w:anchor="sub_1000" w:history="1">
        <w:r>
          <w:rPr>
            <w:color w:val="008000"/>
            <w:u w:val="single"/>
          </w:rPr>
          <w:t xml:space="preserve"> приложение N 1</w:t>
        </w:r>
      </w:hyperlink>
      <w:r>
        <w:t>).</w:t>
      </w:r>
    </w:p>
    <w:p w:rsidR="00F4198C" w:rsidRDefault="00F4198C">
      <w:bookmarkStart w:id="4" w:name="sub_12"/>
      <w:bookmarkEnd w:id="3"/>
      <w:r>
        <w:t xml:space="preserve"> 1.2. Положение об организации деятельности медицинского психолога, участвующего в оказании психотерапевтической помощи (</w:t>
      </w:r>
      <w:hyperlink w:anchor="sub_2000" w:history="1">
        <w:r>
          <w:rPr>
            <w:color w:val="008000"/>
            <w:u w:val="single"/>
          </w:rPr>
          <w:t xml:space="preserve"> приложение N 2</w:t>
        </w:r>
      </w:hyperlink>
      <w:r>
        <w:t>).</w:t>
      </w:r>
    </w:p>
    <w:p w:rsidR="00F4198C" w:rsidRDefault="00F4198C">
      <w:bookmarkStart w:id="5" w:name="sub_13"/>
      <w:bookmarkEnd w:id="4"/>
      <w:r>
        <w:t xml:space="preserve"> 1.3. Положение об организации деятельности социального работника, участвующего в оказании психотерапевтической помощи (</w:t>
      </w:r>
      <w:hyperlink w:anchor="sub_3000" w:history="1">
        <w:r>
          <w:rPr>
            <w:color w:val="008000"/>
            <w:u w:val="single"/>
          </w:rPr>
          <w:t xml:space="preserve"> приложение N 3</w:t>
        </w:r>
      </w:hyperlink>
      <w:r>
        <w:t>).</w:t>
      </w:r>
    </w:p>
    <w:p w:rsidR="00F4198C" w:rsidRDefault="00F4198C">
      <w:bookmarkStart w:id="6" w:name="sub_14"/>
      <w:bookmarkEnd w:id="5"/>
      <w:r>
        <w:t xml:space="preserve"> 1.4. Положение об организации деятельности психотерапевтического кабинета (</w:t>
      </w:r>
      <w:hyperlink w:anchor="sub_4000" w:history="1">
        <w:r>
          <w:rPr>
            <w:color w:val="008000"/>
            <w:u w:val="single"/>
          </w:rPr>
          <w:t xml:space="preserve"> приложение N 4</w:t>
        </w:r>
      </w:hyperlink>
      <w:r>
        <w:t>).</w:t>
      </w:r>
    </w:p>
    <w:p w:rsidR="00F4198C" w:rsidRDefault="00F4198C">
      <w:bookmarkStart w:id="7" w:name="sub_15"/>
      <w:bookmarkEnd w:id="6"/>
      <w:r>
        <w:t xml:space="preserve"> 1.5. Штатные нормативы медицинского и иного персонала психотерапевтического кабинета (</w:t>
      </w:r>
      <w:hyperlink w:anchor="sub_5000" w:history="1">
        <w:r>
          <w:rPr>
            <w:color w:val="008000"/>
            <w:u w:val="single"/>
          </w:rPr>
          <w:t xml:space="preserve"> приложение N 5</w:t>
        </w:r>
      </w:hyperlink>
      <w:r>
        <w:t>).</w:t>
      </w:r>
    </w:p>
    <w:p w:rsidR="00F4198C" w:rsidRDefault="00F4198C">
      <w:bookmarkStart w:id="8" w:name="sub_16"/>
      <w:bookmarkEnd w:id="7"/>
      <w:r>
        <w:t xml:space="preserve"> 1.6. Перечень оборудования психотерапевтического кабинета (примерный) (</w:t>
      </w:r>
      <w:hyperlink w:anchor="sub_6000" w:history="1">
        <w:r>
          <w:rPr>
            <w:color w:val="008000"/>
            <w:u w:val="single"/>
          </w:rPr>
          <w:t xml:space="preserve"> приложение N 6</w:t>
        </w:r>
      </w:hyperlink>
      <w:r>
        <w:t>).</w:t>
      </w:r>
    </w:p>
    <w:p w:rsidR="00F4198C" w:rsidRDefault="00F4198C">
      <w:bookmarkStart w:id="9" w:name="sub_17"/>
      <w:bookmarkEnd w:id="8"/>
      <w:r>
        <w:t xml:space="preserve"> 1.7. Положение об организации деятельности психотерапевтического отделения (</w:t>
      </w:r>
      <w:hyperlink w:anchor="sub_7000" w:history="1">
        <w:r>
          <w:rPr>
            <w:color w:val="008000"/>
            <w:u w:val="single"/>
          </w:rPr>
          <w:t xml:space="preserve"> приложение N 7</w:t>
        </w:r>
      </w:hyperlink>
      <w:r>
        <w:t>).</w:t>
      </w:r>
    </w:p>
    <w:p w:rsidR="00F4198C" w:rsidRDefault="00F4198C">
      <w:bookmarkStart w:id="10" w:name="sub_18"/>
      <w:bookmarkEnd w:id="9"/>
      <w:r>
        <w:t xml:space="preserve"> 1.8. Штатные нормативы медицинского и иного персонала психотерапевтического отделения (</w:t>
      </w:r>
      <w:hyperlink w:anchor="sub_8000" w:history="1">
        <w:r>
          <w:rPr>
            <w:color w:val="008000"/>
            <w:u w:val="single"/>
          </w:rPr>
          <w:t xml:space="preserve"> приложение N 8</w:t>
        </w:r>
      </w:hyperlink>
      <w:r>
        <w:t>).</w:t>
      </w:r>
    </w:p>
    <w:p w:rsidR="00F4198C" w:rsidRDefault="00F4198C">
      <w:bookmarkStart w:id="11" w:name="sub_19"/>
      <w:bookmarkEnd w:id="10"/>
      <w:r>
        <w:t xml:space="preserve"> 1.9. Перечень оборудования психотерапевтического отделения (примерный) (</w:t>
      </w:r>
      <w:hyperlink w:anchor="sub_9000" w:history="1">
        <w:r>
          <w:rPr>
            <w:color w:val="008000"/>
            <w:u w:val="single"/>
          </w:rPr>
          <w:t xml:space="preserve"> приложение N 9</w:t>
        </w:r>
      </w:hyperlink>
      <w:r>
        <w:t>).</w:t>
      </w:r>
    </w:p>
    <w:p w:rsidR="00F4198C" w:rsidRDefault="00F4198C">
      <w:bookmarkStart w:id="12" w:name="sub_110"/>
      <w:bookmarkEnd w:id="11"/>
      <w:r>
        <w:t xml:space="preserve"> 1.10. Положение об организации деятельности психотерапевтического центра (</w:t>
      </w:r>
      <w:hyperlink w:anchor="sub_10000" w:history="1">
        <w:r>
          <w:rPr>
            <w:color w:val="008000"/>
            <w:u w:val="single"/>
          </w:rPr>
          <w:t xml:space="preserve"> приложение N 10</w:t>
        </w:r>
      </w:hyperlink>
      <w:r>
        <w:t>).</w:t>
      </w:r>
    </w:p>
    <w:p w:rsidR="00F4198C" w:rsidRDefault="00F4198C">
      <w:bookmarkStart w:id="13" w:name="sub_111"/>
      <w:bookmarkEnd w:id="12"/>
      <w:r>
        <w:t xml:space="preserve"> 1.11. Штатные нормативы медицинского и иного персонала психотерапевтического центра (</w:t>
      </w:r>
      <w:hyperlink w:anchor="sub_11000" w:history="1">
        <w:r>
          <w:rPr>
            <w:color w:val="008000"/>
            <w:u w:val="single"/>
          </w:rPr>
          <w:t xml:space="preserve"> приложение N 11</w:t>
        </w:r>
      </w:hyperlink>
      <w:r>
        <w:t>).</w:t>
      </w:r>
    </w:p>
    <w:p w:rsidR="00F4198C" w:rsidRDefault="00F4198C">
      <w:bookmarkStart w:id="14" w:name="sub_112"/>
      <w:bookmarkEnd w:id="13"/>
      <w:r>
        <w:t xml:space="preserve"> 1.12. Перечень оборудования психотерапевтического центра (примерный) (</w:t>
      </w:r>
      <w:hyperlink w:anchor="sub_12000" w:history="1">
        <w:r>
          <w:rPr>
            <w:color w:val="008000"/>
            <w:u w:val="single"/>
          </w:rPr>
          <w:t xml:space="preserve"> приложение N 12</w:t>
        </w:r>
      </w:hyperlink>
      <w:r>
        <w:t>).</w:t>
      </w:r>
    </w:p>
    <w:p w:rsidR="00F4198C" w:rsidRDefault="00F4198C">
      <w:bookmarkStart w:id="15" w:name="sub_2"/>
      <w:bookmarkEnd w:id="14"/>
      <w:r>
        <w:t xml:space="preserve"> 2. Контроль за выполнением настоящего приказа возлагаю на заместителя Министра Р.А.Хальфина.</w:t>
      </w:r>
    </w:p>
    <w:bookmarkEnd w:id="15"/>
    <w:p w:rsidR="00F4198C" w:rsidRDefault="00F4198C">
      <w:r>
        <w:t xml:space="preserve"> </w:t>
      </w:r>
    </w:p>
    <w:tbl>
      <w:tblPr>
        <w:tblW w:w="0" w:type="auto"/>
        <w:tblLook w:val="0000"/>
      </w:tblPr>
      <w:tblGrid>
        <w:gridCol w:w="4980"/>
        <w:gridCol w:w="5158"/>
      </w:tblGrid>
      <w:tr w:rsidR="00F4198C">
        <w:tblPrEx>
          <w:tblCellMar>
            <w:top w:w="0" w:type="dxa"/>
            <w:bottom w:w="0" w:type="dxa"/>
          </w:tblCellMar>
        </w:tblPrEx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F4198C" w:rsidRDefault="00F4198C">
            <w:pPr>
              <w:pStyle w:val="a9"/>
            </w:pPr>
            <w:r>
              <w:t xml:space="preserve"> Министр </w:t>
            </w: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F4198C" w:rsidRDefault="00F4198C">
            <w:pPr>
              <w:pStyle w:val="ab"/>
            </w:pPr>
            <w:r>
              <w:t xml:space="preserve"> Ю.Л.Шевченко</w:t>
            </w:r>
          </w:p>
        </w:tc>
      </w:tr>
    </w:tbl>
    <w:p w:rsidR="00F4198C" w:rsidRDefault="00F4198C">
      <w:r>
        <w:t xml:space="preserve"> </w:t>
      </w:r>
    </w:p>
    <w:p w:rsidR="00F4198C" w:rsidRDefault="00F4198C">
      <w:pPr>
        <w:jc w:val="right"/>
      </w:pPr>
      <w:bookmarkStart w:id="16" w:name="sub_1000"/>
      <w:r>
        <w:rPr>
          <w:b/>
          <w:bCs/>
          <w:color w:val="000080"/>
        </w:rPr>
        <w:t>Приложение N 1</w:t>
      </w:r>
    </w:p>
    <w:bookmarkEnd w:id="16"/>
    <w:p w:rsidR="00F4198C" w:rsidRDefault="00F4198C">
      <w:r>
        <w:t xml:space="preserve"> </w:t>
      </w:r>
    </w:p>
    <w:p w:rsidR="00F4198C" w:rsidRDefault="00F4198C">
      <w:pPr>
        <w:pStyle w:val="1"/>
      </w:pPr>
      <w:r>
        <w:t xml:space="preserve"> Положение об организации деятельности врача-психотерапевта</w:t>
      </w:r>
      <w:r>
        <w:br/>
        <w:t xml:space="preserve">(утв. </w:t>
      </w:r>
      <w:hyperlink w:anchor="sub_0" w:history="1">
        <w:r>
          <w:rPr>
            <w:b w:val="0"/>
            <w:bCs w:val="0"/>
            <w:color w:val="008000"/>
            <w:u w:val="single"/>
          </w:rPr>
          <w:t xml:space="preserve"> приказом</w:t>
        </w:r>
      </w:hyperlink>
      <w:r>
        <w:t xml:space="preserve"> Минздрава РФ от 16 сентября 2003 г. N 438)</w:t>
      </w:r>
    </w:p>
    <w:p w:rsidR="00F4198C" w:rsidRDefault="00F4198C">
      <w:r>
        <w:t xml:space="preserve"> </w:t>
      </w:r>
    </w:p>
    <w:p w:rsidR="00F4198C" w:rsidRDefault="00F4198C">
      <w:pPr>
        <w:pStyle w:val="1"/>
      </w:pPr>
      <w:bookmarkStart w:id="17" w:name="sub_1001"/>
      <w:r>
        <w:t xml:space="preserve"> 1. Общие положения</w:t>
      </w:r>
    </w:p>
    <w:bookmarkEnd w:id="17"/>
    <w:p w:rsidR="00F4198C" w:rsidRDefault="00F4198C">
      <w:r>
        <w:t xml:space="preserve"> </w:t>
      </w:r>
    </w:p>
    <w:p w:rsidR="00F4198C" w:rsidRDefault="00F4198C">
      <w:bookmarkStart w:id="18" w:name="sub_1011"/>
      <w:r>
        <w:t xml:space="preserve"> 1.1. Врач-психотерапевт - специалист с высшим медицинским образованием по специальности "лечебное дело" или "педиатрия", прошедший подготовку по специальности "психиатрия" в интернатуре, клинической ординатуре, а также прошедший профессиональную переподготовку либо клиническую ординатуру по психотерапии в медицинском </w:t>
      </w:r>
      <w:r>
        <w:lastRenderedPageBreak/>
        <w:t>образовательном учреждении высшего или дополнительного профессионального образования, либо в профильных научно-исследовательских медицинских институтах в соответствии с требованиями к образовательному стандарту, типовой программой и учебным планом профессиональной переподготовки, утвержденными в установленном порядке.</w:t>
      </w:r>
    </w:p>
    <w:p w:rsidR="00F4198C" w:rsidRDefault="00F4198C">
      <w:bookmarkStart w:id="19" w:name="sub_1012"/>
      <w:bookmarkEnd w:id="18"/>
      <w:r>
        <w:t xml:space="preserve"> 1.2. Владеет современными методами диагностики и лечения психических расстройств с использованием психотерапевтических методов, теоретическими и практическими знаниями в области психиатрии и психотерапии, предусмотренными программой подготовки в соответствии с требованиями квалификационной характеристики.</w:t>
      </w:r>
    </w:p>
    <w:p w:rsidR="00F4198C" w:rsidRDefault="00F4198C">
      <w:bookmarkStart w:id="20" w:name="sub_1013"/>
      <w:bookmarkEnd w:id="19"/>
      <w:r>
        <w:t xml:space="preserve"> 1.3. В своей работе руководствуется Законом Российской Федерации "О психиатрической помощи и гарантиях прав граждан при ее оказании", другими законодательными и иными нормативными актами Российской Федерации по вопросам охраны здоровья и настоящим Положением.</w:t>
      </w:r>
    </w:p>
    <w:p w:rsidR="00F4198C" w:rsidRDefault="00F4198C">
      <w:bookmarkStart w:id="21" w:name="sub_1014"/>
      <w:bookmarkEnd w:id="20"/>
      <w:r>
        <w:t xml:space="preserve"> 1.4. Подчиняется руководителю лечебно-профилактического учреждения или его заместителю; в методическом отношении - также главному психотерапевту органа управления здравоохранением.</w:t>
      </w:r>
    </w:p>
    <w:p w:rsidR="00F4198C" w:rsidRDefault="00F4198C">
      <w:bookmarkStart w:id="22" w:name="sub_1015"/>
      <w:bookmarkEnd w:id="21"/>
      <w:r>
        <w:t xml:space="preserve"> 1.5. Назначение и увольнение врача-психотерапевта осуществляется в соответствии с действующим законодательством.</w:t>
      </w:r>
    </w:p>
    <w:bookmarkEnd w:id="22"/>
    <w:p w:rsidR="00F4198C" w:rsidRDefault="00F4198C">
      <w:r>
        <w:t xml:space="preserve"> </w:t>
      </w:r>
    </w:p>
    <w:p w:rsidR="00F4198C" w:rsidRDefault="00F4198C">
      <w:pPr>
        <w:pStyle w:val="1"/>
      </w:pPr>
      <w:bookmarkStart w:id="23" w:name="sub_1002"/>
      <w:r>
        <w:t xml:space="preserve"> 2. Функции и задачи</w:t>
      </w:r>
    </w:p>
    <w:bookmarkEnd w:id="23"/>
    <w:p w:rsidR="00F4198C" w:rsidRDefault="00F4198C">
      <w:r>
        <w:t xml:space="preserve"> </w:t>
      </w:r>
    </w:p>
    <w:p w:rsidR="00F4198C" w:rsidRDefault="00F4198C">
      <w:bookmarkStart w:id="24" w:name="sub_1021"/>
      <w:r>
        <w:t xml:space="preserve"> 2.1. Осуществляет непосредственно (является лечащим врачом) или участвует (является консультантом) в ведении пациента, определяет объем и план обследования с учетом возраста пациента, диагностических задач и рациональных методов обследования. Дает клиническую оценку состояния пациента, назначает и проводит клиническую оценку состояния пациента, назначает и проводит необходимое психотерапевтическое вмешательство, при необходимости с привлечением других методов терапии.</w:t>
      </w:r>
    </w:p>
    <w:p w:rsidR="00F4198C" w:rsidRDefault="00F4198C">
      <w:bookmarkStart w:id="25" w:name="sub_1022"/>
      <w:bookmarkEnd w:id="24"/>
      <w:r>
        <w:t xml:space="preserve"> 2.2. Осуществляет консультации при оценке неотложных состояний, при разборе сложных для диагностики и терапии клинических случаев.</w:t>
      </w:r>
    </w:p>
    <w:p w:rsidR="00F4198C" w:rsidRDefault="00F4198C">
      <w:bookmarkStart w:id="26" w:name="sub_1023"/>
      <w:bookmarkEnd w:id="25"/>
      <w:r>
        <w:t xml:space="preserve"> 2.3. Выполняет практическую работу по амбулаторному, дневному стационарному и стационарному ведению пациентов в лечебно-профилактических учреждениях, оказывающих психотерапевтическую помощь, при необходимости привлекает консультантов.</w:t>
      </w:r>
    </w:p>
    <w:p w:rsidR="00F4198C" w:rsidRDefault="00F4198C">
      <w:bookmarkStart w:id="27" w:name="sub_1024"/>
      <w:bookmarkEnd w:id="26"/>
      <w:r>
        <w:t xml:space="preserve"> 2.4. Оформляет медицинскую документацию установленного образца.</w:t>
      </w:r>
    </w:p>
    <w:p w:rsidR="00F4198C" w:rsidRDefault="00F4198C">
      <w:bookmarkStart w:id="28" w:name="sub_1025"/>
      <w:bookmarkEnd w:id="27"/>
      <w:r>
        <w:t xml:space="preserve"> 2.5. Повышает свою квалификацию по психиатрии и психотерапии на циклах усовершенствования по каждой специальности в установленном порядке.</w:t>
      </w:r>
    </w:p>
    <w:p w:rsidR="00F4198C" w:rsidRDefault="00F4198C">
      <w:bookmarkStart w:id="29" w:name="sub_1026"/>
      <w:bookmarkEnd w:id="28"/>
      <w:r>
        <w:t xml:space="preserve"> 2.6. Внедряет в практику современные программы лечения, психопрофилактики и психогигиены с применением психотерапевтических методов.</w:t>
      </w:r>
    </w:p>
    <w:p w:rsidR="00F4198C" w:rsidRDefault="00F4198C">
      <w:bookmarkStart w:id="30" w:name="sub_1027"/>
      <w:bookmarkEnd w:id="29"/>
      <w:r>
        <w:t xml:space="preserve"> 2.7. В работе и взаимоотношениях с пациентами и их родственниками придерживается этических принципов, установленных законодательными и иными нормативными актами о деятельности врачей-психотерапевтов и этическими кодексами общероссийских профессиональных ассоциаций врачей-психотерапевтов, зарегистрированных в установленном порядке.</w:t>
      </w:r>
    </w:p>
    <w:p w:rsidR="00F4198C" w:rsidRDefault="00F4198C">
      <w:bookmarkStart w:id="31" w:name="sub_1028"/>
      <w:bookmarkEnd w:id="30"/>
      <w:r>
        <w:t xml:space="preserve"> 2.8. Организует работу в рамках лечебного (в том числе психотерапевтического) процесса других специалистов (по клинической психологии, социальной работе и др.), среднего и младшего медицинского персонала.</w:t>
      </w:r>
    </w:p>
    <w:p w:rsidR="00F4198C" w:rsidRDefault="00F4198C">
      <w:bookmarkStart w:id="32" w:name="sub_1029"/>
      <w:bookmarkEnd w:id="31"/>
      <w:r>
        <w:t xml:space="preserve"> 2.9. Проводит экспертизу качества психотерапевтической помощи.</w:t>
      </w:r>
    </w:p>
    <w:bookmarkEnd w:id="32"/>
    <w:p w:rsidR="00F4198C" w:rsidRDefault="00F4198C">
      <w:r>
        <w:t xml:space="preserve"> </w:t>
      </w:r>
    </w:p>
    <w:p w:rsidR="00F4198C" w:rsidRDefault="00F4198C">
      <w:pPr>
        <w:jc w:val="right"/>
      </w:pPr>
      <w:bookmarkStart w:id="33" w:name="sub_2000"/>
      <w:r>
        <w:rPr>
          <w:b/>
          <w:bCs/>
          <w:color w:val="000080"/>
        </w:rPr>
        <w:t>Приложение N 2</w:t>
      </w:r>
    </w:p>
    <w:bookmarkEnd w:id="33"/>
    <w:p w:rsidR="00F4198C" w:rsidRDefault="00F4198C">
      <w:r>
        <w:t xml:space="preserve"> </w:t>
      </w:r>
    </w:p>
    <w:p w:rsidR="00F4198C" w:rsidRDefault="00F4198C">
      <w:pPr>
        <w:pStyle w:val="1"/>
      </w:pPr>
      <w:r>
        <w:t xml:space="preserve"> Положение</w:t>
      </w:r>
      <w:r>
        <w:br/>
        <w:t>об организации деятельности медицинского психолога, участвующего в оказании психотерапевтической помощи</w:t>
      </w:r>
      <w:r>
        <w:br/>
        <w:t xml:space="preserve">(утв. </w:t>
      </w:r>
      <w:hyperlink w:anchor="sub_0" w:history="1">
        <w:r>
          <w:rPr>
            <w:b w:val="0"/>
            <w:bCs w:val="0"/>
            <w:color w:val="008000"/>
            <w:u w:val="single"/>
          </w:rPr>
          <w:t xml:space="preserve"> приказом</w:t>
        </w:r>
      </w:hyperlink>
      <w:r>
        <w:t xml:space="preserve"> Минздрава РФ от 16 сентября 2003 г. N 438)</w:t>
      </w:r>
    </w:p>
    <w:p w:rsidR="00F4198C" w:rsidRDefault="00F4198C">
      <w:r>
        <w:t xml:space="preserve"> </w:t>
      </w:r>
    </w:p>
    <w:p w:rsidR="00F4198C" w:rsidRDefault="00F4198C">
      <w:pPr>
        <w:pStyle w:val="1"/>
      </w:pPr>
      <w:bookmarkStart w:id="34" w:name="sub_2001"/>
      <w:r>
        <w:t xml:space="preserve"> 1. Общие положения</w:t>
      </w:r>
    </w:p>
    <w:bookmarkEnd w:id="34"/>
    <w:p w:rsidR="00F4198C" w:rsidRDefault="00F4198C">
      <w:r>
        <w:t xml:space="preserve"> </w:t>
      </w:r>
    </w:p>
    <w:p w:rsidR="00F4198C" w:rsidRDefault="00F4198C">
      <w:bookmarkStart w:id="35" w:name="sub_2011"/>
      <w:r>
        <w:lastRenderedPageBreak/>
        <w:t xml:space="preserve"> 1.1. Медицинский психолог, работающий в учреждении здравоохранения, оказывающем психотерапевтическую помощь, специалист с высшим психологическим образованием по специальности клиническая психология либо специалист с другим высшим психологическим образованием, прошедший профессиональную переподготовку по клинической (медицинской) психологии в образовательных учреждениях, имеющих соответствующую государственную лицензию и государственную аккредитацию.</w:t>
      </w:r>
    </w:p>
    <w:p w:rsidR="00F4198C" w:rsidRDefault="00F4198C">
      <w:bookmarkStart w:id="36" w:name="sub_2012"/>
      <w:bookmarkEnd w:id="35"/>
      <w:r>
        <w:t xml:space="preserve"> 1.2. В своей работе руководствуйся Основами законодательства Российской Федерации об охране здоровья граждан (Ведомости Съезда народных депутатов Российской Федерации и Верховного Совета Российской Федерации, 19.08.1993, N 33, ст.1318), Законом Российской Федерации "О психиатрической помощи и гарантиях прав граждан при ее оказании", иными нормативными правовыми актами по вопросам здравоохранения и настоящим Положением.</w:t>
      </w:r>
    </w:p>
    <w:p w:rsidR="00F4198C" w:rsidRDefault="00F4198C">
      <w:bookmarkStart w:id="37" w:name="sub_2013"/>
      <w:bookmarkEnd w:id="36"/>
      <w:r>
        <w:t xml:space="preserve"> 1.3. Подчиняется руководителю учреждения и соответствующего структурного подразделения. Назначается и увольняется в соответствии с действующим законодательством.</w:t>
      </w:r>
    </w:p>
    <w:bookmarkEnd w:id="37"/>
    <w:p w:rsidR="00F4198C" w:rsidRDefault="00F4198C">
      <w:r>
        <w:t xml:space="preserve"> </w:t>
      </w:r>
    </w:p>
    <w:p w:rsidR="00F4198C" w:rsidRDefault="00F4198C">
      <w:pPr>
        <w:pStyle w:val="1"/>
      </w:pPr>
      <w:bookmarkStart w:id="38" w:name="sub_2002"/>
      <w:r>
        <w:t xml:space="preserve"> 2. Функции и задачи</w:t>
      </w:r>
    </w:p>
    <w:bookmarkEnd w:id="38"/>
    <w:p w:rsidR="00F4198C" w:rsidRDefault="00F4198C">
      <w:r>
        <w:t xml:space="preserve"> </w:t>
      </w:r>
    </w:p>
    <w:p w:rsidR="00F4198C" w:rsidRDefault="00F4198C">
      <w:bookmarkStart w:id="39" w:name="sub_2021"/>
      <w:r>
        <w:t xml:space="preserve"> 2.1. Самостоятельно осуществляет прием пациентов в соответствии с индивидуальной программой их ведения, утвержденной лечащим врачом. Проводит необходимые психодиагностические, психокоррекционные, реабилитационные и психопрофилактические мероприятия, а также участвует в проведении психотерапии и мероприятиях по психологическому обеспечению лечебно-диагностического процесса. При необходимости прибегает к помощи лечащего врача и консультанта по психодиагностической и психокоррекционной (психотерапевтической) работе.</w:t>
      </w:r>
    </w:p>
    <w:p w:rsidR="00F4198C" w:rsidRDefault="00F4198C">
      <w:bookmarkStart w:id="40" w:name="sub_2022"/>
      <w:bookmarkEnd w:id="39"/>
      <w:r>
        <w:t xml:space="preserve"> 2.2. Участвует в оформлении медицинской документации установленного образца.</w:t>
      </w:r>
    </w:p>
    <w:p w:rsidR="00F4198C" w:rsidRDefault="00F4198C">
      <w:bookmarkStart w:id="41" w:name="sub_2023"/>
      <w:bookmarkEnd w:id="40"/>
      <w:r>
        <w:t xml:space="preserve"> 2.3. В установленном порядке повышает свою квалификацию по клинической психологии на циклах усовершенствования в образовательных учреждениях, имеющих соответствующую государственную лицензию и государственную аккредитацию.</w:t>
      </w:r>
    </w:p>
    <w:p w:rsidR="00F4198C" w:rsidRDefault="00F4198C">
      <w:bookmarkStart w:id="42" w:name="sub_2024"/>
      <w:bookmarkEnd w:id="41"/>
      <w:r>
        <w:t xml:space="preserve"> 2.4. Внедряет в практику современные методы клинической психологии.</w:t>
      </w:r>
    </w:p>
    <w:p w:rsidR="00F4198C" w:rsidRDefault="00F4198C">
      <w:bookmarkStart w:id="43" w:name="sub_2025"/>
      <w:bookmarkEnd w:id="42"/>
      <w:r>
        <w:t xml:space="preserve"> 2.5. Принимает участие в работе бригады специалистов, оказывающей психотерапевтическую помощь, разборах клинических случаев, совещаниях, научно-практических конференциях, осуществлении психолого-психиатрической и психологической экспертизы.</w:t>
      </w:r>
    </w:p>
    <w:p w:rsidR="00F4198C" w:rsidRDefault="00F4198C">
      <w:bookmarkStart w:id="44" w:name="sub_2026"/>
      <w:bookmarkEnd w:id="43"/>
      <w:r>
        <w:t xml:space="preserve"> 2.6. Наряду с обязательной базовой и дополнительной профессиональной подготовкой по клинической психологии, может получать в рамках компетенции национальных и международных профессиональных организаций общественную аккредитацию и общественный профессиональный статус.</w:t>
      </w:r>
    </w:p>
    <w:p w:rsidR="00F4198C" w:rsidRDefault="00F4198C">
      <w:bookmarkStart w:id="45" w:name="sub_2027"/>
      <w:bookmarkEnd w:id="44"/>
      <w:r>
        <w:t xml:space="preserve"> 2.7. Проводит в установленном порядке экспертизу качества клинико-психологической помощи.</w:t>
      </w:r>
    </w:p>
    <w:bookmarkEnd w:id="45"/>
    <w:p w:rsidR="00F4198C" w:rsidRDefault="00F4198C">
      <w:r>
        <w:t xml:space="preserve"> </w:t>
      </w:r>
    </w:p>
    <w:p w:rsidR="00F4198C" w:rsidRDefault="00F4198C">
      <w:pPr>
        <w:jc w:val="right"/>
      </w:pPr>
      <w:bookmarkStart w:id="46" w:name="sub_3000"/>
      <w:r>
        <w:rPr>
          <w:b/>
          <w:bCs/>
          <w:color w:val="000080"/>
        </w:rPr>
        <w:t>Приложение N 3</w:t>
      </w:r>
    </w:p>
    <w:bookmarkEnd w:id="46"/>
    <w:p w:rsidR="00F4198C" w:rsidRDefault="00F4198C">
      <w:r>
        <w:t xml:space="preserve"> </w:t>
      </w:r>
    </w:p>
    <w:p w:rsidR="00F4198C" w:rsidRDefault="00F4198C">
      <w:pPr>
        <w:pStyle w:val="1"/>
      </w:pPr>
      <w:r>
        <w:t xml:space="preserve"> Положение</w:t>
      </w:r>
      <w:r>
        <w:br/>
        <w:t>об организации деятельности социального работника, участвующего в оказании психотерапевтической помощи</w:t>
      </w:r>
      <w:r>
        <w:br/>
        <w:t xml:space="preserve">(утв. </w:t>
      </w:r>
      <w:hyperlink w:anchor="sub_0" w:history="1">
        <w:r>
          <w:rPr>
            <w:b w:val="0"/>
            <w:bCs w:val="0"/>
            <w:color w:val="008000"/>
            <w:u w:val="single"/>
          </w:rPr>
          <w:t xml:space="preserve"> приказом</w:t>
        </w:r>
      </w:hyperlink>
      <w:r>
        <w:t xml:space="preserve"> Минздрава РФ от 16 сентября 2003 г. N 438)</w:t>
      </w:r>
    </w:p>
    <w:p w:rsidR="00F4198C" w:rsidRDefault="00F4198C">
      <w:r>
        <w:t xml:space="preserve"> </w:t>
      </w:r>
    </w:p>
    <w:p w:rsidR="00F4198C" w:rsidRDefault="00F4198C">
      <w:pPr>
        <w:pStyle w:val="1"/>
      </w:pPr>
      <w:bookmarkStart w:id="47" w:name="sub_3001"/>
      <w:r>
        <w:t xml:space="preserve"> 1. Общие положения</w:t>
      </w:r>
    </w:p>
    <w:bookmarkEnd w:id="47"/>
    <w:p w:rsidR="00F4198C" w:rsidRDefault="00F4198C">
      <w:r>
        <w:t xml:space="preserve"> </w:t>
      </w:r>
    </w:p>
    <w:p w:rsidR="00F4198C" w:rsidRDefault="00F4198C">
      <w:bookmarkStart w:id="48" w:name="sub_3011"/>
      <w:r>
        <w:t xml:space="preserve"> 1.1. Социальный работник - работник со средним или высшим профессиональным образованием.</w:t>
      </w:r>
    </w:p>
    <w:p w:rsidR="00F4198C" w:rsidRDefault="00F4198C">
      <w:bookmarkStart w:id="49" w:name="sub_3012"/>
      <w:bookmarkEnd w:id="48"/>
      <w:r>
        <w:t xml:space="preserve"> 1.2. В своей работе руководствуется Законом Российской Федерации "О психиатрической помощи и гарантиях прав граждан при ее оказании", нормативными документами по вопросам профессионального обучения и переобучения, социальной защиты </w:t>
      </w:r>
      <w:r>
        <w:lastRenderedPageBreak/>
        <w:t>лиц, страдающих психическими расстройствами, педагогики, социальной психологии, этики и деонтологии, вопросам охраны труда и техники безопасности и настоящим Положением.</w:t>
      </w:r>
    </w:p>
    <w:p w:rsidR="00F4198C" w:rsidRDefault="00F4198C">
      <w:bookmarkStart w:id="50" w:name="sub_3013"/>
      <w:bookmarkEnd w:id="49"/>
      <w:r>
        <w:t xml:space="preserve"> 1.3. Подчиняется руководителю учреждения и соответствующего структурного подразделения.</w:t>
      </w:r>
    </w:p>
    <w:p w:rsidR="00F4198C" w:rsidRDefault="00F4198C">
      <w:bookmarkStart w:id="51" w:name="sub_3014"/>
      <w:bookmarkEnd w:id="50"/>
      <w:r>
        <w:t xml:space="preserve"> 1.4. Назначается и увольняется в соответствии с действующим законодательством.</w:t>
      </w:r>
    </w:p>
    <w:bookmarkEnd w:id="51"/>
    <w:p w:rsidR="00F4198C" w:rsidRDefault="00F4198C">
      <w:r>
        <w:t xml:space="preserve"> </w:t>
      </w:r>
    </w:p>
    <w:p w:rsidR="00F4198C" w:rsidRDefault="00F4198C">
      <w:pPr>
        <w:pStyle w:val="1"/>
      </w:pPr>
      <w:bookmarkStart w:id="52" w:name="sub_3002"/>
      <w:r>
        <w:t xml:space="preserve"> 2. Функции и задачи:</w:t>
      </w:r>
    </w:p>
    <w:bookmarkEnd w:id="52"/>
    <w:p w:rsidR="00F4198C" w:rsidRDefault="00F4198C">
      <w:r>
        <w:t xml:space="preserve"> </w:t>
      </w:r>
    </w:p>
    <w:p w:rsidR="00F4198C" w:rsidRDefault="00F4198C">
      <w:bookmarkStart w:id="53" w:name="sub_3021"/>
      <w:r>
        <w:t xml:space="preserve"> 2.1. По направлению врача-специалиста организует индивидуальную и групповую работу с пациентами, направленную на улучшение их социальной адаптации, тренинг коммуникативных навыков, организует социально-правовую защиту пациентов, взаимодействие учреждения с организациями, оказывающими социальную помощь.</w:t>
      </w:r>
    </w:p>
    <w:p w:rsidR="00F4198C" w:rsidRDefault="00F4198C">
      <w:bookmarkStart w:id="54" w:name="sub_3022"/>
      <w:bookmarkEnd w:id="53"/>
      <w:r>
        <w:t xml:space="preserve"> 2.2. Совместно с врачом-специалистом и медицинским психологом разрабатывает индивидуальные планы социальной реабилитации пациентов.</w:t>
      </w:r>
    </w:p>
    <w:p w:rsidR="00F4198C" w:rsidRDefault="00F4198C">
      <w:bookmarkStart w:id="55" w:name="sub_3023"/>
      <w:bookmarkEnd w:id="54"/>
      <w:r>
        <w:t xml:space="preserve"> 2.3. Совместно с врачом-специалистом и медицинским психологом создает терапевтическую среду, терапевтические сообщества пациентов, группы по интересам, осуществляет клубную работу.</w:t>
      </w:r>
    </w:p>
    <w:p w:rsidR="00F4198C" w:rsidRDefault="00F4198C">
      <w:bookmarkStart w:id="56" w:name="sub_3024"/>
      <w:bookmarkEnd w:id="55"/>
      <w:r>
        <w:t xml:space="preserve"> 2.4. По направлению врача-специалиста занимается повышением уровня социальной адаптации пациентов, формированием у них ответственности за свое социальное поведение, разрабатывает и организует мероприятия по их социальной защите и поддержке, их трудовому и бытовому устройству.</w:t>
      </w:r>
    </w:p>
    <w:p w:rsidR="00F4198C" w:rsidRDefault="00F4198C">
      <w:bookmarkStart w:id="57" w:name="sub_3025"/>
      <w:bookmarkEnd w:id="56"/>
      <w:r>
        <w:t xml:space="preserve"> 2.5. Принимает участие в совещаниях, научно-практических конференциях врачей, психологов, специалистов по социальной работе, социальных работников.</w:t>
      </w:r>
    </w:p>
    <w:p w:rsidR="00F4198C" w:rsidRDefault="00F4198C">
      <w:bookmarkStart w:id="58" w:name="sub_3026"/>
      <w:bookmarkEnd w:id="57"/>
      <w:r>
        <w:t xml:space="preserve"> 2.6. Вступает в различные общественные и профессиональные организации.</w:t>
      </w:r>
    </w:p>
    <w:p w:rsidR="00F4198C" w:rsidRDefault="00F4198C">
      <w:bookmarkStart w:id="59" w:name="sub_3027"/>
      <w:bookmarkEnd w:id="58"/>
      <w:r>
        <w:t xml:space="preserve"> 2.7. Участвует в экспертизе качества социальной работы.</w:t>
      </w:r>
    </w:p>
    <w:bookmarkEnd w:id="59"/>
    <w:p w:rsidR="00F4198C" w:rsidRDefault="00F4198C">
      <w:r>
        <w:t xml:space="preserve"> </w:t>
      </w:r>
    </w:p>
    <w:p w:rsidR="00F4198C" w:rsidRDefault="00F4198C">
      <w:pPr>
        <w:jc w:val="right"/>
      </w:pPr>
      <w:bookmarkStart w:id="60" w:name="sub_4000"/>
      <w:r>
        <w:rPr>
          <w:b/>
          <w:bCs/>
          <w:color w:val="000080"/>
        </w:rPr>
        <w:t>Приложение N 4</w:t>
      </w:r>
    </w:p>
    <w:bookmarkEnd w:id="60"/>
    <w:p w:rsidR="00F4198C" w:rsidRDefault="00F4198C">
      <w:r>
        <w:t xml:space="preserve"> </w:t>
      </w:r>
    </w:p>
    <w:p w:rsidR="00F4198C" w:rsidRDefault="00F4198C">
      <w:pPr>
        <w:pStyle w:val="1"/>
      </w:pPr>
      <w:r>
        <w:t xml:space="preserve"> Положение</w:t>
      </w:r>
      <w:r>
        <w:br/>
        <w:t>об организации деятельности психотерапевтического кабинета</w:t>
      </w:r>
      <w:r>
        <w:br/>
        <w:t xml:space="preserve">(утв. </w:t>
      </w:r>
      <w:hyperlink w:anchor="sub_0" w:history="1">
        <w:r>
          <w:rPr>
            <w:b w:val="0"/>
            <w:bCs w:val="0"/>
            <w:color w:val="008000"/>
            <w:u w:val="single"/>
          </w:rPr>
          <w:t xml:space="preserve"> приказом</w:t>
        </w:r>
      </w:hyperlink>
      <w:r>
        <w:t xml:space="preserve"> Минздрава РФ от 16 сентября 2003 г. N 438)</w:t>
      </w:r>
    </w:p>
    <w:p w:rsidR="00F4198C" w:rsidRDefault="00F4198C">
      <w:r>
        <w:t xml:space="preserve"> </w:t>
      </w:r>
    </w:p>
    <w:p w:rsidR="00F4198C" w:rsidRDefault="00F4198C">
      <w:bookmarkStart w:id="61" w:name="sub_4001"/>
      <w:r>
        <w:t xml:space="preserve"> 1. Психотерапевтический кабинет организуется органом управления здравоохранением по представлению главного психотерапевта и главного психиатра органа управления здравоохранением в составе лечебно-профилактического учреждения, в том числе:</w:t>
      </w:r>
    </w:p>
    <w:bookmarkEnd w:id="61"/>
    <w:p w:rsidR="00F4198C" w:rsidRDefault="00F4198C">
      <w:r>
        <w:t xml:space="preserve"> психотерапевтического центра; городской поликлиники или поликлинического отделения городской, центральной городской, районной больницы;</w:t>
      </w:r>
    </w:p>
    <w:p w:rsidR="00F4198C" w:rsidRDefault="00F4198C">
      <w:r>
        <w:t xml:space="preserve"> поликлинического отделения областной, краевой, республиканской, окружной больницы, психоневрологического диспансера (диспансерного отделения).</w:t>
      </w:r>
    </w:p>
    <w:p w:rsidR="00F4198C" w:rsidRDefault="00F4198C">
      <w:bookmarkStart w:id="62" w:name="sub_4002"/>
      <w:r>
        <w:t xml:space="preserve"> 2. Основными задачами психотерапевтического кабинета являются:</w:t>
      </w:r>
    </w:p>
    <w:bookmarkEnd w:id="62"/>
    <w:p w:rsidR="00F4198C" w:rsidRDefault="00F4198C">
      <w:r>
        <w:t xml:space="preserve"> - консультативно-диагностическая работа и отбор пациентов для лечения в кабинете;</w:t>
      </w:r>
    </w:p>
    <w:p w:rsidR="00F4198C" w:rsidRDefault="00F4198C">
      <w:r>
        <w:t xml:space="preserve"> - лечебная помощь, в зависимости от показаний, в виде психотерапии симптомо-, личностно- и социоцентрированной направленности в сочетании с медикаментозными и другими видами лечения, в том числе в индивидуальной, семейной и групповой формах;</w:t>
      </w:r>
    </w:p>
    <w:p w:rsidR="00F4198C" w:rsidRDefault="00F4198C">
      <w:r>
        <w:t xml:space="preserve"> - психогигиеническая и психопрофилактическая помощь населению, а также участие в программах охраны психического здоровья;</w:t>
      </w:r>
    </w:p>
    <w:p w:rsidR="00F4198C" w:rsidRDefault="00F4198C">
      <w:r>
        <w:t xml:space="preserve"> - повышение знаний врачей, среднего медицинского и иного персонала о психосоциальных факторах в происхождении, течении и лечении психических расстройств (лекции, специальные тренинги, балинтовские группы и др.).</w:t>
      </w:r>
    </w:p>
    <w:p w:rsidR="00F4198C" w:rsidRDefault="00F4198C">
      <w:bookmarkStart w:id="63" w:name="sub_4003"/>
      <w:r>
        <w:t xml:space="preserve"> 3. Организационно-методическое руководство психотерапевтическим кабинетом осуществляется главным психотерапевтом органа управления здравоохранением.</w:t>
      </w:r>
    </w:p>
    <w:p w:rsidR="00F4198C" w:rsidRDefault="00F4198C">
      <w:bookmarkStart w:id="64" w:name="sub_4004"/>
      <w:bookmarkEnd w:id="63"/>
      <w:r>
        <w:t xml:space="preserve"> 4. Штаты медицинского и иного персонала кабинета определяются в установленном порядке.</w:t>
      </w:r>
    </w:p>
    <w:p w:rsidR="00F4198C" w:rsidRDefault="00F4198C">
      <w:bookmarkStart w:id="65" w:name="sub_4005"/>
      <w:bookmarkEnd w:id="64"/>
      <w:r>
        <w:t xml:space="preserve"> 5. В кабинете проводится лечение лиц с непсихотическими психическими расстройствами, расстройствами адаптации, психическими заболеваниями в стадии ремиссии.</w:t>
      </w:r>
    </w:p>
    <w:bookmarkEnd w:id="65"/>
    <w:p w:rsidR="00F4198C" w:rsidRDefault="00F4198C">
      <w:r>
        <w:lastRenderedPageBreak/>
        <w:t xml:space="preserve"> При значительной выраженности указанных расстройств, наличии психотических нарушений пациенты в установленном порядке направляются в учреждение, оказывающее психиатрическую помощь.</w:t>
      </w:r>
    </w:p>
    <w:p w:rsidR="00F4198C" w:rsidRDefault="00F4198C">
      <w:bookmarkStart w:id="66" w:name="sub_4006"/>
      <w:r>
        <w:t xml:space="preserve"> 6. Кабинет оборудуется в соответствии с перечнем оборудования психотерапевтического кабинета.</w:t>
      </w:r>
    </w:p>
    <w:p w:rsidR="00F4198C" w:rsidRDefault="00F4198C">
      <w:bookmarkStart w:id="67" w:name="sub_4007"/>
      <w:bookmarkEnd w:id="66"/>
      <w:r>
        <w:t xml:space="preserve"> 7. В кабинете ведется учетная и отчетная медицинская документация.</w:t>
      </w:r>
    </w:p>
    <w:bookmarkEnd w:id="67"/>
    <w:p w:rsidR="00F4198C" w:rsidRDefault="00F4198C">
      <w:r>
        <w:t xml:space="preserve"> </w:t>
      </w:r>
    </w:p>
    <w:p w:rsidR="00F4198C" w:rsidRDefault="00F4198C">
      <w:pPr>
        <w:jc w:val="right"/>
      </w:pPr>
      <w:bookmarkStart w:id="68" w:name="sub_5000"/>
      <w:r>
        <w:rPr>
          <w:b/>
          <w:bCs/>
          <w:color w:val="000080"/>
        </w:rPr>
        <w:t>Приложение N 5</w:t>
      </w:r>
    </w:p>
    <w:bookmarkEnd w:id="68"/>
    <w:p w:rsidR="00F4198C" w:rsidRDefault="00F4198C">
      <w:r>
        <w:t xml:space="preserve"> </w:t>
      </w:r>
    </w:p>
    <w:p w:rsidR="00F4198C" w:rsidRDefault="00F4198C">
      <w:pPr>
        <w:pStyle w:val="1"/>
      </w:pPr>
      <w:r>
        <w:t xml:space="preserve"> Штатные нормативы</w:t>
      </w:r>
      <w:r>
        <w:br/>
        <w:t>медицинского и иного персонала психотерапевтического кабинета</w:t>
      </w:r>
      <w:r>
        <w:br/>
        <w:t xml:space="preserve">(утв. </w:t>
      </w:r>
      <w:hyperlink w:anchor="sub_0" w:history="1">
        <w:r>
          <w:rPr>
            <w:b w:val="0"/>
            <w:bCs w:val="0"/>
            <w:color w:val="008000"/>
            <w:u w:val="single"/>
          </w:rPr>
          <w:t xml:space="preserve"> приказом</w:t>
        </w:r>
      </w:hyperlink>
      <w:r>
        <w:t xml:space="preserve"> Минздрава РФ от 16 сентября 2003 г. N 438)</w:t>
      </w:r>
    </w:p>
    <w:p w:rsidR="00F4198C" w:rsidRDefault="00F4198C">
      <w:r>
        <w:t xml:space="preserve"> </w:t>
      </w:r>
    </w:p>
    <w:p w:rsidR="00F4198C" w:rsidRDefault="00F4198C">
      <w:pPr>
        <w:pStyle w:val="1"/>
      </w:pPr>
      <w:bookmarkStart w:id="69" w:name="sub_5001"/>
      <w:r>
        <w:t xml:space="preserve"> 1. Медицинский персонал:</w:t>
      </w:r>
    </w:p>
    <w:p w:rsidR="00F4198C" w:rsidRDefault="00F4198C">
      <w:bookmarkStart w:id="70" w:name="sub_50011"/>
      <w:bookmarkEnd w:id="69"/>
      <w:r>
        <w:t xml:space="preserve"> 1.1. Должности врачей-психотерапевтов устанавливаются:</w:t>
      </w:r>
    </w:p>
    <w:p w:rsidR="00F4198C" w:rsidRDefault="00F4198C">
      <w:bookmarkStart w:id="71" w:name="sub_500111"/>
      <w:bookmarkEnd w:id="70"/>
      <w:r>
        <w:t xml:space="preserve"> 1.1.1 в штате городской поликлиники, амбулаторно-поликлинического отделения городской, центральной городской, центральной районной больницы - из расчета одна должность на 25 тыс. взрослого населения;</w:t>
      </w:r>
    </w:p>
    <w:p w:rsidR="00F4198C" w:rsidRDefault="00F4198C">
      <w:bookmarkStart w:id="72" w:name="sub_500112"/>
      <w:bookmarkEnd w:id="71"/>
      <w:r>
        <w:t xml:space="preserve"> 1.1.2. в штате амбулаторно-поликлинического подразделения областной, краевой, республиканской, окружной больницы; психоневрологического диспансера (диспансерного отделения) - из расчета одна должность на 8 должностей врачей - специалистов, ведущих амбулаторный прием;</w:t>
      </w:r>
    </w:p>
    <w:p w:rsidR="00F4198C" w:rsidRDefault="00F4198C">
      <w:bookmarkStart w:id="73" w:name="sub_500113"/>
      <w:bookmarkEnd w:id="72"/>
      <w:r>
        <w:t xml:space="preserve"> 1.1.3. в штате стационара (дневного стационара) лечебно-профилактического учреждения - из расчета одна должность на 200 коек (мест).</w:t>
      </w:r>
    </w:p>
    <w:p w:rsidR="00F4198C" w:rsidRDefault="00F4198C">
      <w:bookmarkStart w:id="74" w:name="sub_50012"/>
      <w:bookmarkEnd w:id="73"/>
      <w:r>
        <w:t xml:space="preserve"> 1.2. Должности врачей-психотерапевтов для работы с детьми устанавливаются из расчета одна должность на 12 тыс. детского населения.</w:t>
      </w:r>
    </w:p>
    <w:p w:rsidR="00F4198C" w:rsidRDefault="00F4198C">
      <w:bookmarkStart w:id="75" w:name="sub_50013"/>
      <w:bookmarkEnd w:id="74"/>
      <w:r>
        <w:t xml:space="preserve"> 1.3. Должности медицинских сестер устанавливаются соответственно должностям врачей-психотерапевтов.</w:t>
      </w:r>
    </w:p>
    <w:p w:rsidR="00F4198C" w:rsidRDefault="00F4198C">
      <w:bookmarkStart w:id="76" w:name="sub_50014"/>
      <w:bookmarkEnd w:id="75"/>
      <w:r>
        <w:t xml:space="preserve"> 1.4. Должности санитарок устанавливаются из расчета 0,5 должности на кабинет.</w:t>
      </w:r>
    </w:p>
    <w:bookmarkEnd w:id="76"/>
    <w:p w:rsidR="00F4198C" w:rsidRDefault="00F4198C">
      <w:r>
        <w:t xml:space="preserve"> </w:t>
      </w:r>
    </w:p>
    <w:p w:rsidR="00F4198C" w:rsidRDefault="00F4198C">
      <w:pPr>
        <w:pStyle w:val="1"/>
      </w:pPr>
      <w:bookmarkStart w:id="77" w:name="sub_5002"/>
      <w:r>
        <w:t xml:space="preserve"> 2. Иной персонал:</w:t>
      </w:r>
    </w:p>
    <w:p w:rsidR="00F4198C" w:rsidRDefault="00F4198C">
      <w:bookmarkStart w:id="78" w:name="sub_50021"/>
      <w:bookmarkEnd w:id="77"/>
      <w:r>
        <w:t xml:space="preserve"> 2.1. Должности медицинских психологов устанавливаются соответственно должностям врачей-психотерапевтов.</w:t>
      </w:r>
    </w:p>
    <w:p w:rsidR="00F4198C" w:rsidRDefault="00F4198C">
      <w:bookmarkStart w:id="79" w:name="sub_50022"/>
      <w:bookmarkEnd w:id="78"/>
      <w:r>
        <w:t xml:space="preserve"> 2.2. Должности социальных работников устанавливаются соответственно должностям врачей-психотерапевтов.</w:t>
      </w:r>
    </w:p>
    <w:bookmarkEnd w:id="79"/>
    <w:p w:rsidR="00F4198C" w:rsidRDefault="00F4198C">
      <w:r>
        <w:t xml:space="preserve"> </w:t>
      </w:r>
    </w:p>
    <w:p w:rsidR="00F4198C" w:rsidRDefault="00F4198C">
      <w:pPr>
        <w:jc w:val="right"/>
      </w:pPr>
      <w:bookmarkStart w:id="80" w:name="sub_6000"/>
      <w:r>
        <w:rPr>
          <w:b/>
          <w:bCs/>
          <w:color w:val="000080"/>
        </w:rPr>
        <w:t>Приложение N 6</w:t>
      </w:r>
    </w:p>
    <w:bookmarkEnd w:id="80"/>
    <w:p w:rsidR="00F4198C" w:rsidRDefault="00F4198C">
      <w:r>
        <w:t xml:space="preserve"> </w:t>
      </w:r>
    </w:p>
    <w:p w:rsidR="00F4198C" w:rsidRDefault="00F4198C">
      <w:pPr>
        <w:pStyle w:val="1"/>
      </w:pPr>
      <w:r>
        <w:t xml:space="preserve"> Перечень оборудования</w:t>
      </w:r>
      <w:r>
        <w:br/>
        <w:t>психотерапевтического кабинета (примерный)</w:t>
      </w:r>
      <w:r>
        <w:br/>
        <w:t xml:space="preserve">(утв. </w:t>
      </w:r>
      <w:hyperlink w:anchor="sub_0" w:history="1">
        <w:r>
          <w:rPr>
            <w:b w:val="0"/>
            <w:bCs w:val="0"/>
            <w:color w:val="008000"/>
            <w:u w:val="single"/>
          </w:rPr>
          <w:t xml:space="preserve"> приказом</w:t>
        </w:r>
      </w:hyperlink>
      <w:r>
        <w:t xml:space="preserve"> Минздрава РФ от 16 сентября 2003 г. N 438)</w:t>
      </w:r>
    </w:p>
    <w:p w:rsidR="00F4198C" w:rsidRDefault="00F4198C">
      <w:r>
        <w:t xml:space="preserve"> 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┌────┬────────────────────────────────────────────────┬─────────────────┐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           Наименование оборудования            │   Количество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                                                │   предметов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1  │                       2                        │       3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81" w:name="sub_6001"/>
      <w:r>
        <w:t xml:space="preserve"> </w:t>
      </w:r>
      <w:r>
        <w:rPr>
          <w:noProof/>
        </w:rPr>
        <w:t>│ 1. │Помещения и дизайн                              │                 │</w:t>
      </w:r>
    </w:p>
    <w:bookmarkEnd w:id="81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82" w:name="sub_60011"/>
      <w:r>
        <w:t xml:space="preserve"> </w:t>
      </w:r>
      <w:r>
        <w:rPr>
          <w:noProof/>
        </w:rPr>
        <w:t>│1.1.│Помещения  для  организации   приема   пациентов│1                │</w:t>
      </w:r>
    </w:p>
    <w:bookmarkEnd w:id="82"/>
    <w:p w:rsidR="00F4198C" w:rsidRDefault="00F4198C">
      <w:pPr>
        <w:pStyle w:val="af2"/>
      </w:pPr>
      <w:r>
        <w:t xml:space="preserve"> </w:t>
      </w:r>
      <w:r>
        <w:rPr>
          <w:noProof/>
        </w:rPr>
        <w:t>│    │площадью 14-20 кв.м                       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83" w:name="sub_60012"/>
      <w:r>
        <w:t xml:space="preserve"> </w:t>
      </w:r>
      <w:r>
        <w:rPr>
          <w:noProof/>
        </w:rPr>
        <w:t>│1.2.│Помещения   для   индивидуальной   и   групповой│1                │</w:t>
      </w:r>
    </w:p>
    <w:bookmarkEnd w:id="83"/>
    <w:p w:rsidR="00F4198C" w:rsidRDefault="00F4198C">
      <w:pPr>
        <w:pStyle w:val="af2"/>
      </w:pPr>
      <w:r>
        <w:lastRenderedPageBreak/>
        <w:t xml:space="preserve"> </w:t>
      </w:r>
      <w:r>
        <w:rPr>
          <w:noProof/>
        </w:rPr>
        <w:t>│    │психотерапии площадью 30-40 кв.м          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84" w:name="sub_60013"/>
      <w:r>
        <w:t xml:space="preserve"> </w:t>
      </w:r>
      <w:r>
        <w:rPr>
          <w:noProof/>
        </w:rPr>
        <w:t>│1.3.│Помещения    для     медицинского     психолога,│1                │</w:t>
      </w:r>
    </w:p>
    <w:bookmarkEnd w:id="84"/>
    <w:p w:rsidR="00F4198C" w:rsidRDefault="00F4198C">
      <w:pPr>
        <w:pStyle w:val="af2"/>
      </w:pPr>
      <w:r>
        <w:t xml:space="preserve"> </w:t>
      </w:r>
      <w:r>
        <w:rPr>
          <w:noProof/>
        </w:rPr>
        <w:t>│    │социального работника общей  площадью     22-35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│кв.м                                      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85" w:name="sub_60014"/>
      <w:r>
        <w:t xml:space="preserve"> </w:t>
      </w:r>
      <w:r>
        <w:rPr>
          <w:noProof/>
        </w:rPr>
        <w:t>│1.4.│Элементы  терапии  средой   (картины,   эстампы,│В соответствии  с│</w:t>
      </w:r>
    </w:p>
    <w:bookmarkEnd w:id="85"/>
    <w:p w:rsidR="00F4198C" w:rsidRDefault="00F4198C">
      <w:pPr>
        <w:pStyle w:val="af2"/>
      </w:pPr>
      <w:r>
        <w:t xml:space="preserve"> </w:t>
      </w:r>
      <w:r>
        <w:rPr>
          <w:noProof/>
        </w:rPr>
        <w:t>│    │графические работы и др.)                       │возможностями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86" w:name="sub_60015"/>
      <w:r>
        <w:t xml:space="preserve"> </w:t>
      </w:r>
      <w:r>
        <w:rPr>
          <w:noProof/>
        </w:rPr>
        <w:t>│1.5.│Элементы внутреннего  дизайна  (облицовка  стен,│В соответствии  с│</w:t>
      </w:r>
    </w:p>
    <w:bookmarkEnd w:id="86"/>
    <w:p w:rsidR="00F4198C" w:rsidRDefault="00F4198C">
      <w:pPr>
        <w:pStyle w:val="af2"/>
      </w:pPr>
      <w:r>
        <w:t xml:space="preserve"> </w:t>
      </w:r>
      <w:r>
        <w:rPr>
          <w:noProof/>
        </w:rPr>
        <w:t>│    │декоративные    растения,    фрески,    ковровые│возможностями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│покрытия,  напольные  вазы,   приборы   бокового│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│освещения, жалюзи и др.                   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87" w:name="sub_6002"/>
      <w:r>
        <w:t xml:space="preserve"> </w:t>
      </w:r>
      <w:r>
        <w:rPr>
          <w:noProof/>
        </w:rPr>
        <w:t>│ 2. │Аппараты и приборы                              │                 │</w:t>
      </w:r>
    </w:p>
    <w:bookmarkEnd w:id="87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88" w:name="sub_60021"/>
      <w:r>
        <w:t xml:space="preserve"> </w:t>
      </w:r>
      <w:r>
        <w:rPr>
          <w:noProof/>
        </w:rPr>
        <w:t>│2.1.│Прибор    тонометрический        (мембранный или│1                │</w:t>
      </w:r>
    </w:p>
    <w:bookmarkEnd w:id="88"/>
    <w:p w:rsidR="00F4198C" w:rsidRDefault="00F4198C">
      <w:pPr>
        <w:pStyle w:val="af2"/>
      </w:pPr>
      <w:r>
        <w:t xml:space="preserve"> </w:t>
      </w:r>
      <w:r>
        <w:rPr>
          <w:noProof/>
        </w:rPr>
        <w:t>│    │элекфонный)                               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89" w:name="sub_60022"/>
      <w:r>
        <w:t xml:space="preserve"> </w:t>
      </w:r>
      <w:r>
        <w:rPr>
          <w:noProof/>
        </w:rPr>
        <w:t>│2.2.│Секундомер                                      │1                │</w:t>
      </w:r>
    </w:p>
    <w:bookmarkEnd w:id="89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90" w:name="sub_60023"/>
      <w:r>
        <w:t xml:space="preserve"> </w:t>
      </w:r>
      <w:r>
        <w:rPr>
          <w:noProof/>
        </w:rPr>
        <w:t>│2.3.│Осветительные системы (боковые источники света) │6-9              │</w:t>
      </w:r>
    </w:p>
    <w:bookmarkEnd w:id="90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91" w:name="sub_60024"/>
      <w:r>
        <w:t xml:space="preserve"> </w:t>
      </w:r>
      <w:r>
        <w:rPr>
          <w:noProof/>
        </w:rPr>
        <w:t>│2.4.│Аудиокомплекс:                                  │1 набор:         │</w:t>
      </w:r>
    </w:p>
    <w:bookmarkEnd w:id="91"/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│магнитофон    двухкассетный       стационарный с│1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│аудиосистемами мощностью 50-100 вт.       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│наушники стереофонические                       │2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│диктофон                                        │2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│магнитофонные кассеты для высококачественной    │1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│аудиозаписи                                     │20               │</w:t>
      </w:r>
    </w:p>
    <w:p w:rsidR="00F4198C" w:rsidRDefault="00F4198C">
      <w:r>
        <w:t xml:space="preserve"> </w:t>
      </w:r>
    </w:p>
    <w:p w:rsidR="00F4198C" w:rsidRDefault="00F4198C">
      <w:pPr>
        <w:pStyle w:val="ad"/>
        <w:ind w:left="139" w:firstLine="139"/>
      </w:pPr>
      <w:r>
        <w:t>Текст приводится в соответствии с источником</w:t>
      </w:r>
    </w:p>
    <w:p w:rsidR="00F4198C" w:rsidRDefault="00F4198C">
      <w:pPr>
        <w:pStyle w:val="ad"/>
      </w:pPr>
      <w:r>
        <w:t xml:space="preserve"> 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92" w:name="sub_60025"/>
      <w:r>
        <w:t xml:space="preserve"> </w:t>
      </w:r>
      <w:r>
        <w:rPr>
          <w:noProof/>
        </w:rPr>
        <w:t>│2.5.│Экспериментально  -   психологические   методики│15               │</w:t>
      </w:r>
    </w:p>
    <w:bookmarkEnd w:id="92"/>
    <w:p w:rsidR="00F4198C" w:rsidRDefault="00F4198C">
      <w:pPr>
        <w:pStyle w:val="af2"/>
      </w:pPr>
      <w:r>
        <w:t xml:space="preserve"> </w:t>
      </w:r>
      <w:r>
        <w:rPr>
          <w:noProof/>
        </w:rPr>
        <w:t>│    │лицензионные                              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93" w:name="sub_60026"/>
      <w:r>
        <w:t xml:space="preserve"> </w:t>
      </w:r>
      <w:r>
        <w:rPr>
          <w:noProof/>
        </w:rPr>
        <w:t>│2.6.│Персональный компьютер  (IBM  -   совместимый) с│1                │</w:t>
      </w:r>
    </w:p>
    <w:bookmarkEnd w:id="93"/>
    <w:p w:rsidR="00F4198C" w:rsidRDefault="00F4198C">
      <w:pPr>
        <w:pStyle w:val="af2"/>
      </w:pPr>
      <w:r>
        <w:t xml:space="preserve"> </w:t>
      </w:r>
      <w:r>
        <w:rPr>
          <w:noProof/>
        </w:rPr>
        <w:t>│    │необходимым программным обеспечением и принтером│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94" w:name="sub_6003"/>
      <w:r>
        <w:t xml:space="preserve"> </w:t>
      </w:r>
      <w:r>
        <w:rPr>
          <w:noProof/>
        </w:rPr>
        <w:t>│ 3. │Медицинский инструментарий                      │                 │</w:t>
      </w:r>
    </w:p>
    <w:bookmarkEnd w:id="94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95" w:name="sub_60031"/>
      <w:r>
        <w:t xml:space="preserve"> </w:t>
      </w:r>
      <w:r>
        <w:rPr>
          <w:noProof/>
        </w:rPr>
        <w:t>│3.1.│Набор-укладка    для     оказания     неотложной│1                │</w:t>
      </w:r>
    </w:p>
    <w:bookmarkEnd w:id="95"/>
    <w:p w:rsidR="00F4198C" w:rsidRDefault="00F4198C">
      <w:pPr>
        <w:pStyle w:val="af2"/>
      </w:pPr>
      <w:r>
        <w:t xml:space="preserve"> </w:t>
      </w:r>
      <w:r>
        <w:rPr>
          <w:noProof/>
        </w:rPr>
        <w:t>│    │медицинской помощи                        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96" w:name="sub_60032"/>
      <w:r>
        <w:t xml:space="preserve"> </w:t>
      </w:r>
      <w:r>
        <w:rPr>
          <w:noProof/>
        </w:rPr>
        <w:t>│3.2.│Ножницы прямые                                  │3                │</w:t>
      </w:r>
    </w:p>
    <w:bookmarkEnd w:id="96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97" w:name="sub_60033"/>
      <w:r>
        <w:t xml:space="preserve"> </w:t>
      </w:r>
      <w:r>
        <w:rPr>
          <w:noProof/>
        </w:rPr>
        <w:t>│3.3.│Пинцет анатомический                            │1                │</w:t>
      </w:r>
    </w:p>
    <w:bookmarkEnd w:id="97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98" w:name="sub_60034"/>
      <w:r>
        <w:t xml:space="preserve"> </w:t>
      </w:r>
      <w:r>
        <w:rPr>
          <w:noProof/>
        </w:rPr>
        <w:t>│3.4.│Молоток неврологический                         │1                │</w:t>
      </w:r>
    </w:p>
    <w:bookmarkEnd w:id="98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99" w:name="sub_6004"/>
      <w:r>
        <w:t xml:space="preserve"> </w:t>
      </w:r>
      <w:r>
        <w:rPr>
          <w:noProof/>
        </w:rPr>
        <w:t>│ 4. │Предметы ухода за пациентами                    │                 │</w:t>
      </w:r>
    </w:p>
    <w:bookmarkEnd w:id="99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00" w:name="sub_60041"/>
      <w:r>
        <w:t xml:space="preserve"> </w:t>
      </w:r>
      <w:r>
        <w:rPr>
          <w:noProof/>
        </w:rPr>
        <w:t>│4.1.│Набор предметов для ухода за пациентами         │1                │</w:t>
      </w:r>
    </w:p>
    <w:bookmarkEnd w:id="100"/>
    <w:p w:rsidR="00F4198C" w:rsidRDefault="00F4198C">
      <w:pPr>
        <w:pStyle w:val="af2"/>
      </w:pPr>
      <w:r>
        <w:lastRenderedPageBreak/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01" w:name="sub_6005"/>
      <w:r>
        <w:t xml:space="preserve"> </w:t>
      </w:r>
      <w:r>
        <w:rPr>
          <w:noProof/>
        </w:rPr>
        <w:t>│ 5. │Медицинская мебель                              │                 │</w:t>
      </w:r>
    </w:p>
    <w:bookmarkEnd w:id="101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02" w:name="sub_60051"/>
      <w:r>
        <w:t xml:space="preserve"> </w:t>
      </w:r>
      <w:r>
        <w:rPr>
          <w:noProof/>
        </w:rPr>
        <w:t>│5.1.│Кушетка смотровая                               │1                │</w:t>
      </w:r>
    </w:p>
    <w:bookmarkEnd w:id="102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03" w:name="sub_60052"/>
      <w:r>
        <w:t xml:space="preserve"> </w:t>
      </w:r>
      <w:r>
        <w:rPr>
          <w:noProof/>
        </w:rPr>
        <w:t>│5.2.│Кушетка        психоаналитическая        (кресло│2                │</w:t>
      </w:r>
    </w:p>
    <w:bookmarkEnd w:id="103"/>
    <w:p w:rsidR="00F4198C" w:rsidRDefault="00F4198C">
      <w:pPr>
        <w:pStyle w:val="af2"/>
      </w:pPr>
      <w:r>
        <w:t xml:space="preserve"> </w:t>
      </w:r>
      <w:r>
        <w:rPr>
          <w:noProof/>
        </w:rPr>
        <w:t>│    │функциональное)                           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04" w:name="sub_60053"/>
      <w:r>
        <w:t xml:space="preserve"> </w:t>
      </w:r>
      <w:r>
        <w:rPr>
          <w:noProof/>
        </w:rPr>
        <w:t>│5.3.│Стол для врача и других сотрудников             │3                │</w:t>
      </w:r>
    </w:p>
    <w:bookmarkEnd w:id="104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05" w:name="sub_60054"/>
      <w:r>
        <w:t xml:space="preserve"> </w:t>
      </w:r>
      <w:r>
        <w:rPr>
          <w:noProof/>
        </w:rPr>
        <w:t>│5.4.│Стол для медицинской сестры                     │2                │</w:t>
      </w:r>
    </w:p>
    <w:bookmarkEnd w:id="105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06" w:name="sub_60055"/>
      <w:r>
        <w:t xml:space="preserve"> </w:t>
      </w:r>
      <w:r>
        <w:rPr>
          <w:noProof/>
        </w:rPr>
        <w:t>│5.5.│Шкаф для медицинских инструментов               │1                │</w:t>
      </w:r>
    </w:p>
    <w:bookmarkEnd w:id="106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07" w:name="sub_60056"/>
      <w:r>
        <w:t xml:space="preserve"> </w:t>
      </w:r>
      <w:r>
        <w:rPr>
          <w:noProof/>
        </w:rPr>
        <w:t>│5.6.│Ящик для картотеки                              │1                │</w:t>
      </w:r>
    </w:p>
    <w:bookmarkEnd w:id="107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08" w:name="sub_6006"/>
      <w:r>
        <w:t xml:space="preserve"> </w:t>
      </w:r>
      <w:r>
        <w:rPr>
          <w:noProof/>
        </w:rPr>
        <w:t>│ 6. │Бытовая мебель                                  │                 │</w:t>
      </w:r>
    </w:p>
    <w:bookmarkEnd w:id="108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09" w:name="sub_60061"/>
      <w:r>
        <w:t xml:space="preserve"> </w:t>
      </w:r>
      <w:r>
        <w:rPr>
          <w:noProof/>
        </w:rPr>
        <w:t>│6.1.│Кресло мягкое с высокой спинкой                 │15               │</w:t>
      </w:r>
    </w:p>
    <w:bookmarkEnd w:id="109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10" w:name="sub_60062"/>
      <w:r>
        <w:t xml:space="preserve"> </w:t>
      </w:r>
      <w:r>
        <w:rPr>
          <w:noProof/>
        </w:rPr>
        <w:t>│6.2.│Стул полумягкий                                 │15               │</w:t>
      </w:r>
    </w:p>
    <w:bookmarkEnd w:id="110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11" w:name="sub_60063"/>
      <w:r>
        <w:t xml:space="preserve"> </w:t>
      </w:r>
      <w:r>
        <w:rPr>
          <w:noProof/>
        </w:rPr>
        <w:t>│6.3.│Шкаф для одежды                                 │3                │</w:t>
      </w:r>
    </w:p>
    <w:bookmarkEnd w:id="111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12" w:name="sub_60064"/>
      <w:r>
        <w:t xml:space="preserve"> </w:t>
      </w:r>
      <w:r>
        <w:rPr>
          <w:noProof/>
        </w:rPr>
        <w:t>│6.4.│Шкаф книжный                                    │2                │</w:t>
      </w:r>
    </w:p>
    <w:bookmarkEnd w:id="112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13" w:name="sub_60065"/>
      <w:r>
        <w:t xml:space="preserve"> </w:t>
      </w:r>
      <w:r>
        <w:rPr>
          <w:noProof/>
        </w:rPr>
        <w:t>│6.5.│Столик журнальный                               │4                │</w:t>
      </w:r>
    </w:p>
    <w:bookmarkEnd w:id="113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14" w:name="sub_60066"/>
      <w:r>
        <w:t xml:space="preserve"> </w:t>
      </w:r>
      <w:r>
        <w:rPr>
          <w:noProof/>
        </w:rPr>
        <w:t>│6.6.│Полка книжная                                   │3                │</w:t>
      </w:r>
    </w:p>
    <w:bookmarkEnd w:id="114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15" w:name="sub_60067"/>
      <w:r>
        <w:t xml:space="preserve"> </w:t>
      </w:r>
      <w:r>
        <w:rPr>
          <w:noProof/>
        </w:rPr>
        <w:t>│6.7.│Стол компьютерный                               │1                │</w:t>
      </w:r>
    </w:p>
    <w:bookmarkEnd w:id="115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16" w:name="sub_60068"/>
      <w:r>
        <w:t xml:space="preserve"> </w:t>
      </w:r>
      <w:r>
        <w:rPr>
          <w:noProof/>
        </w:rPr>
        <w:t>│6.8.│Тумба для аудиоаппаратуры                       │1                │</w:t>
      </w:r>
    </w:p>
    <w:bookmarkEnd w:id="116"/>
    <w:p w:rsidR="00F4198C" w:rsidRDefault="00F4198C">
      <w:pPr>
        <w:pStyle w:val="af2"/>
      </w:pPr>
      <w:r>
        <w:t xml:space="preserve"> </w:t>
      </w:r>
      <w:r>
        <w:rPr>
          <w:noProof/>
        </w:rPr>
        <w:t>└────┴────────────────────────────────────────────────┴─────────────────┘</w:t>
      </w:r>
    </w:p>
    <w:p w:rsidR="00F4198C" w:rsidRDefault="00F4198C">
      <w:r>
        <w:t xml:space="preserve"> </w:t>
      </w:r>
    </w:p>
    <w:p w:rsidR="00F4198C" w:rsidRDefault="00F4198C">
      <w:pPr>
        <w:jc w:val="right"/>
      </w:pPr>
      <w:bookmarkStart w:id="117" w:name="sub_7000"/>
      <w:r>
        <w:rPr>
          <w:b/>
          <w:bCs/>
          <w:color w:val="000080"/>
        </w:rPr>
        <w:t>Приложение N 7</w:t>
      </w:r>
    </w:p>
    <w:bookmarkEnd w:id="117"/>
    <w:p w:rsidR="00F4198C" w:rsidRDefault="00F4198C">
      <w:r>
        <w:t xml:space="preserve"> </w:t>
      </w:r>
    </w:p>
    <w:p w:rsidR="00F4198C" w:rsidRDefault="00F4198C">
      <w:pPr>
        <w:pStyle w:val="1"/>
      </w:pPr>
      <w:r>
        <w:t xml:space="preserve"> Положение об организации деятельности психотерапевтического отделения</w:t>
      </w:r>
      <w:r>
        <w:br/>
        <w:t xml:space="preserve">(утв. </w:t>
      </w:r>
      <w:hyperlink w:anchor="sub_0" w:history="1">
        <w:r>
          <w:rPr>
            <w:b w:val="0"/>
            <w:bCs w:val="0"/>
            <w:color w:val="008000"/>
            <w:u w:val="single"/>
          </w:rPr>
          <w:t xml:space="preserve"> приказом</w:t>
        </w:r>
      </w:hyperlink>
      <w:r>
        <w:t xml:space="preserve"> Минздрава РФ от 16 сентября 2003 г. N 438)</w:t>
      </w:r>
    </w:p>
    <w:p w:rsidR="00F4198C" w:rsidRDefault="00F4198C">
      <w:r>
        <w:t xml:space="preserve"> </w:t>
      </w:r>
    </w:p>
    <w:p w:rsidR="00F4198C" w:rsidRDefault="00F4198C">
      <w:bookmarkStart w:id="118" w:name="sub_7001"/>
      <w:r>
        <w:t xml:space="preserve"> 1. Психотерапевтическое отделение организуется органом управления здравоохранением по представлению главного психотерапевта и главного психиатра органа управления здравоохранением в областных (краевых, республиканских, окружных) административных центрах, а также в городах с населением не менее 250 тыс. в лечебно-профилактических учреждениях (многопрофильных больницах, психоневрологических диспансерах, психиатрических больницах и др.).</w:t>
      </w:r>
    </w:p>
    <w:p w:rsidR="00F4198C" w:rsidRDefault="00F4198C">
      <w:bookmarkStart w:id="119" w:name="sub_7002"/>
      <w:bookmarkEnd w:id="118"/>
      <w:r>
        <w:t xml:space="preserve"> 2. Основными задачами психотерапевтического отделения являются:</w:t>
      </w:r>
    </w:p>
    <w:bookmarkEnd w:id="119"/>
    <w:p w:rsidR="00F4198C" w:rsidRDefault="00F4198C">
      <w:r>
        <w:t xml:space="preserve"> - стационарная лечебно-диагностическая помощь лицам с непсихотическими психическими расстройствами, расстройствами адаптации, психическими заболеваниями в стадии ремиссии, нуждающимся в стационарной психотерапевтической помощи;</w:t>
      </w:r>
    </w:p>
    <w:p w:rsidR="00F4198C" w:rsidRDefault="00F4198C">
      <w:r>
        <w:t xml:space="preserve"> - лечебная помощь, в зависимости от показаний, в виде психотерапии симптомо-, личностно- и социоцентрированной направленности в сочетании с медикаментозными и другими видами лечения, в том числе в индивидуальной, семейной и групповой формах;</w:t>
      </w:r>
    </w:p>
    <w:p w:rsidR="00F4198C" w:rsidRDefault="00F4198C">
      <w:r>
        <w:t xml:space="preserve"> - внедрение в клиническую практику новых достижений в области психотерапии;</w:t>
      </w:r>
    </w:p>
    <w:p w:rsidR="00F4198C" w:rsidRDefault="00F4198C">
      <w:r>
        <w:t xml:space="preserve"> - проведение дифференциально-диагностических мероприятий в сложных клинических случаях;</w:t>
      </w:r>
    </w:p>
    <w:p w:rsidR="00F4198C" w:rsidRDefault="00F4198C">
      <w:r>
        <w:t xml:space="preserve"> - создание в отделении терапевтической среды (специальным образом организованной </w:t>
      </w:r>
      <w:r>
        <w:lastRenderedPageBreak/>
        <w:t>группы с участием пациентов, их близких и родственников, а также бывших пациентов);</w:t>
      </w:r>
    </w:p>
    <w:p w:rsidR="00F4198C" w:rsidRDefault="00F4198C">
      <w:r>
        <w:t xml:space="preserve"> - психогигиеническая и психопрофилактическая помощь по преодолению стрессовых ситуаций.</w:t>
      </w:r>
    </w:p>
    <w:p w:rsidR="00F4198C" w:rsidRDefault="00F4198C">
      <w:bookmarkStart w:id="120" w:name="sub_7003"/>
      <w:r>
        <w:t xml:space="preserve"> 3. Организационно-методическое руководство психотерапевтическим отделением осуществляется главным психотерапевтом органа управления здравоохранением.</w:t>
      </w:r>
    </w:p>
    <w:p w:rsidR="00F4198C" w:rsidRDefault="00F4198C">
      <w:bookmarkStart w:id="121" w:name="sub_7004"/>
      <w:bookmarkEnd w:id="120"/>
      <w:r>
        <w:t xml:space="preserve"> 4. Штаты медицинского и иного персонала отделения определяются в установленном порядке.</w:t>
      </w:r>
    </w:p>
    <w:bookmarkEnd w:id="121"/>
    <w:p w:rsidR="00F4198C" w:rsidRDefault="00F4198C">
      <w:r>
        <w:t xml:space="preserve"> </w:t>
      </w:r>
    </w:p>
    <w:p w:rsidR="00F4198C" w:rsidRDefault="00F4198C">
      <w:pPr>
        <w:jc w:val="right"/>
      </w:pPr>
      <w:bookmarkStart w:id="122" w:name="sub_8000"/>
      <w:r>
        <w:rPr>
          <w:b/>
          <w:bCs/>
          <w:color w:val="000080"/>
        </w:rPr>
        <w:t>Приложение N 8</w:t>
      </w:r>
    </w:p>
    <w:bookmarkEnd w:id="122"/>
    <w:p w:rsidR="00F4198C" w:rsidRDefault="00F4198C">
      <w:r>
        <w:t xml:space="preserve"> </w:t>
      </w:r>
    </w:p>
    <w:p w:rsidR="00F4198C" w:rsidRDefault="00F4198C">
      <w:pPr>
        <w:pStyle w:val="1"/>
      </w:pPr>
      <w:r>
        <w:t xml:space="preserve"> Штатные нормативы</w:t>
      </w:r>
      <w:r>
        <w:br/>
        <w:t>медицинского и иного персонала психотерапевтического отделения</w:t>
      </w:r>
      <w:r>
        <w:br/>
        <w:t xml:space="preserve">(утв. </w:t>
      </w:r>
      <w:hyperlink w:anchor="sub_0" w:history="1">
        <w:r>
          <w:rPr>
            <w:b w:val="0"/>
            <w:bCs w:val="0"/>
            <w:color w:val="008000"/>
            <w:u w:val="single"/>
          </w:rPr>
          <w:t xml:space="preserve"> приказом</w:t>
        </w:r>
      </w:hyperlink>
      <w:r>
        <w:t xml:space="preserve"> Минздрава РФ от 16 сентября 2003 г. N 438)</w:t>
      </w:r>
    </w:p>
    <w:p w:rsidR="00F4198C" w:rsidRDefault="00F4198C">
      <w:r>
        <w:t xml:space="preserve"> </w:t>
      </w:r>
    </w:p>
    <w:p w:rsidR="00F4198C" w:rsidRDefault="00F4198C">
      <w:pPr>
        <w:pStyle w:val="1"/>
      </w:pPr>
      <w:bookmarkStart w:id="123" w:name="sub_8001"/>
      <w:r>
        <w:t xml:space="preserve"> 1. Медицинский персонал:</w:t>
      </w:r>
    </w:p>
    <w:bookmarkEnd w:id="123"/>
    <w:p w:rsidR="00F4198C" w:rsidRDefault="00F4198C">
      <w:r>
        <w:t xml:space="preserve"> </w:t>
      </w:r>
    </w:p>
    <w:p w:rsidR="00F4198C" w:rsidRDefault="00F4198C">
      <w:bookmarkStart w:id="124" w:name="sub_8011"/>
      <w:r>
        <w:t xml:space="preserve"> 1.1. Должности врачей-психотерапевтов устанавливаются из расчета одна должность на 15 коек.</w:t>
      </w:r>
    </w:p>
    <w:p w:rsidR="00F4198C" w:rsidRDefault="00F4198C">
      <w:bookmarkStart w:id="125" w:name="sub_8012"/>
      <w:bookmarkEnd w:id="124"/>
      <w:r>
        <w:t xml:space="preserve"> 1.2. Должности заведующих отделениями устанавливаются из расчета одна должность на 30 коек - вместо одной должности врача-психотерапевта, в отделении более 30 коек - вместо 0,5 должности врача-психотерапевта.</w:t>
      </w:r>
    </w:p>
    <w:bookmarkEnd w:id="125"/>
    <w:p w:rsidR="00F4198C" w:rsidRDefault="00F4198C">
      <w:r>
        <w:t xml:space="preserve"> </w:t>
      </w:r>
    </w:p>
    <w:p w:rsidR="00F4198C" w:rsidRDefault="00F4198C">
      <w:pPr>
        <w:pStyle w:val="1"/>
      </w:pPr>
      <w:bookmarkStart w:id="126" w:name="sub_8002"/>
      <w:r>
        <w:t xml:space="preserve"> 2. Средний и младший медицинский персонал:</w:t>
      </w:r>
    </w:p>
    <w:bookmarkEnd w:id="126"/>
    <w:p w:rsidR="00F4198C" w:rsidRDefault="00F4198C">
      <w:r>
        <w:t xml:space="preserve"> </w:t>
      </w:r>
    </w:p>
    <w:p w:rsidR="00F4198C" w:rsidRDefault="00F4198C">
      <w:bookmarkStart w:id="127" w:name="sub_8021"/>
      <w:r>
        <w:t xml:space="preserve"> 2.1. Должности палатных медицинских сестер устанавливаются из расчета один круглосуточный пост на 30 коек.</w:t>
      </w:r>
    </w:p>
    <w:p w:rsidR="00F4198C" w:rsidRDefault="00F4198C">
      <w:bookmarkStart w:id="128" w:name="sub_8022"/>
      <w:bookmarkEnd w:id="127"/>
      <w:r>
        <w:t xml:space="preserve"> 2.2. Должности санитарок устанавливаются из расчета один круглосуточный пост на 30 коек.</w:t>
      </w:r>
    </w:p>
    <w:p w:rsidR="00F4198C" w:rsidRDefault="00F4198C">
      <w:bookmarkStart w:id="129" w:name="sub_8023"/>
      <w:bookmarkEnd w:id="128"/>
      <w:r>
        <w:t xml:space="preserve"> 2.3. Должности сестер-хозяек устанавливаются из расчет одна должность на отделение.</w:t>
      </w:r>
    </w:p>
    <w:bookmarkEnd w:id="129"/>
    <w:p w:rsidR="00F4198C" w:rsidRDefault="00F4198C">
      <w:r>
        <w:t xml:space="preserve"> </w:t>
      </w:r>
    </w:p>
    <w:p w:rsidR="00F4198C" w:rsidRDefault="00F4198C">
      <w:pPr>
        <w:pStyle w:val="ad"/>
        <w:ind w:left="139" w:firstLine="139"/>
      </w:pPr>
      <w:r>
        <w:t>Нумерация пунктов приводится в соответствии с источником</w:t>
      </w:r>
    </w:p>
    <w:p w:rsidR="00F4198C" w:rsidRDefault="00F4198C">
      <w:pPr>
        <w:pStyle w:val="ad"/>
      </w:pPr>
      <w:r>
        <w:t xml:space="preserve"> </w:t>
      </w:r>
    </w:p>
    <w:p w:rsidR="00F4198C" w:rsidRDefault="00F4198C">
      <w:pPr>
        <w:pStyle w:val="1"/>
      </w:pPr>
      <w:bookmarkStart w:id="130" w:name="sub_80220"/>
      <w:r>
        <w:t xml:space="preserve"> 2. Иной персонал:</w:t>
      </w:r>
    </w:p>
    <w:bookmarkEnd w:id="130"/>
    <w:p w:rsidR="00F4198C" w:rsidRDefault="00F4198C">
      <w:r>
        <w:t xml:space="preserve"> </w:t>
      </w:r>
    </w:p>
    <w:p w:rsidR="00F4198C" w:rsidRDefault="00F4198C">
      <w:bookmarkStart w:id="131" w:name="sub_802201"/>
      <w:r>
        <w:t xml:space="preserve"> 2.1. Должности медицинских психологов устанавливаются из расчета одна должность на 15 коек.</w:t>
      </w:r>
    </w:p>
    <w:p w:rsidR="00F4198C" w:rsidRDefault="00F4198C">
      <w:bookmarkStart w:id="132" w:name="sub_802202"/>
      <w:bookmarkEnd w:id="131"/>
      <w:r>
        <w:t xml:space="preserve"> 2.2. Должности социальных работников устанавливаются из расчета одна должность на 15 коек.</w:t>
      </w:r>
    </w:p>
    <w:bookmarkEnd w:id="132"/>
    <w:p w:rsidR="00F4198C" w:rsidRDefault="00F4198C">
      <w:r>
        <w:t xml:space="preserve"> </w:t>
      </w:r>
    </w:p>
    <w:p w:rsidR="00F4198C" w:rsidRDefault="00F4198C">
      <w:pPr>
        <w:jc w:val="right"/>
      </w:pPr>
      <w:bookmarkStart w:id="133" w:name="sub_9000"/>
      <w:r>
        <w:rPr>
          <w:b/>
          <w:bCs/>
          <w:color w:val="000080"/>
        </w:rPr>
        <w:t>Приложение N 9</w:t>
      </w:r>
    </w:p>
    <w:bookmarkEnd w:id="133"/>
    <w:p w:rsidR="00F4198C" w:rsidRDefault="00F4198C">
      <w:r>
        <w:t xml:space="preserve"> </w:t>
      </w:r>
    </w:p>
    <w:p w:rsidR="00F4198C" w:rsidRDefault="00F4198C">
      <w:pPr>
        <w:pStyle w:val="1"/>
      </w:pPr>
      <w:r>
        <w:t xml:space="preserve"> Перечень оборудования</w:t>
      </w:r>
      <w:r>
        <w:br/>
        <w:t>психотерапевтического отделения (примерный) (дополнительно к оборудованию психиатрических и психоневрологических больниц, необходимому для проведения реабилитационных мероприятий)</w:t>
      </w:r>
      <w:r>
        <w:br/>
        <w:t xml:space="preserve">(утв. </w:t>
      </w:r>
      <w:hyperlink w:anchor="sub_0" w:history="1">
        <w:r>
          <w:rPr>
            <w:b w:val="0"/>
            <w:bCs w:val="0"/>
            <w:color w:val="008000"/>
            <w:u w:val="single"/>
          </w:rPr>
          <w:t xml:space="preserve"> приказом</w:t>
        </w:r>
      </w:hyperlink>
      <w:r>
        <w:t xml:space="preserve"> Минздрава РФ от 16 сентября 2003 г. N 438)</w:t>
      </w:r>
    </w:p>
    <w:p w:rsidR="00F4198C" w:rsidRDefault="00F4198C">
      <w:r>
        <w:t xml:space="preserve"> 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┌────┬─────────────────────────────────────────────────┬────────────────┐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            Наименование оборудования            │  Количество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                                                 │   предметов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1  │                        2                        │       3        │</w:t>
      </w:r>
    </w:p>
    <w:p w:rsidR="00F4198C" w:rsidRDefault="00F4198C">
      <w:pPr>
        <w:pStyle w:val="af2"/>
      </w:pPr>
      <w:r>
        <w:lastRenderedPageBreak/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34" w:name="sub_9001"/>
      <w:r>
        <w:t xml:space="preserve"> </w:t>
      </w:r>
      <w:r>
        <w:rPr>
          <w:noProof/>
        </w:rPr>
        <w:t>│ 1. │Помещения и дизайн                               │                │</w:t>
      </w:r>
    </w:p>
    <w:bookmarkEnd w:id="134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35" w:name="sub_90011"/>
      <w:r>
        <w:t xml:space="preserve"> </w:t>
      </w:r>
      <w:r>
        <w:rPr>
          <w:noProof/>
        </w:rPr>
        <w:t>│1.1.│Помещения для индивидуальной работы площадью 14 -│3               │</w:t>
      </w:r>
    </w:p>
    <w:bookmarkEnd w:id="135"/>
    <w:p w:rsidR="00F4198C" w:rsidRDefault="00F4198C">
      <w:pPr>
        <w:pStyle w:val="af2"/>
      </w:pPr>
      <w:r>
        <w:t xml:space="preserve"> </w:t>
      </w:r>
      <w:r>
        <w:rPr>
          <w:noProof/>
        </w:rPr>
        <w:t>│    │20 кв.м                                          │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36" w:name="sub_90012"/>
      <w:r>
        <w:t xml:space="preserve"> </w:t>
      </w:r>
      <w:r>
        <w:rPr>
          <w:noProof/>
        </w:rPr>
        <w:t>│1.2.│Помещения для индивидуальной работы площадью 14 -│1               │</w:t>
      </w:r>
    </w:p>
    <w:bookmarkEnd w:id="136"/>
    <w:p w:rsidR="00F4198C" w:rsidRDefault="00F4198C">
      <w:pPr>
        <w:pStyle w:val="af2"/>
      </w:pPr>
      <w:r>
        <w:t xml:space="preserve"> </w:t>
      </w:r>
      <w:r>
        <w:rPr>
          <w:noProof/>
        </w:rPr>
        <w:t>│    │20 кв.м., оборудованное зеркалом Гезелла         │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37" w:name="sub_90013"/>
      <w:r>
        <w:t xml:space="preserve"> </w:t>
      </w:r>
      <w:r>
        <w:rPr>
          <w:noProof/>
        </w:rPr>
        <w:t>│1.3.│Помещения для групповых форм работы площадью 30 -│3               │</w:t>
      </w:r>
    </w:p>
    <w:bookmarkEnd w:id="137"/>
    <w:p w:rsidR="00F4198C" w:rsidRDefault="00F4198C">
      <w:pPr>
        <w:pStyle w:val="af2"/>
      </w:pPr>
      <w:r>
        <w:t xml:space="preserve"> </w:t>
      </w:r>
      <w:r>
        <w:rPr>
          <w:noProof/>
        </w:rPr>
        <w:t>│    │40 кв.м                                          │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38" w:name="sub_90014"/>
      <w:r>
        <w:t xml:space="preserve"> </w:t>
      </w:r>
      <w:r>
        <w:rPr>
          <w:noProof/>
        </w:rPr>
        <w:t>│1.4.│Помещения для групповых форм работы площадью 30 -│1               │</w:t>
      </w:r>
    </w:p>
    <w:bookmarkEnd w:id="138"/>
    <w:p w:rsidR="00F4198C" w:rsidRDefault="00F4198C">
      <w:pPr>
        <w:pStyle w:val="af2"/>
      </w:pPr>
      <w:r>
        <w:t xml:space="preserve"> </w:t>
      </w:r>
      <w:r>
        <w:rPr>
          <w:noProof/>
        </w:rPr>
        <w:t>│    │40 кв.м., оборудованные зеркалом Гезелла         │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39" w:name="sub_90015"/>
      <w:r>
        <w:t xml:space="preserve"> </w:t>
      </w:r>
      <w:r>
        <w:rPr>
          <w:noProof/>
        </w:rPr>
        <w:t>│1.5.│Помещения для терапии занятостью и клубной работы│4               │</w:t>
      </w:r>
    </w:p>
    <w:bookmarkEnd w:id="139"/>
    <w:p w:rsidR="00F4198C" w:rsidRDefault="00F4198C">
      <w:pPr>
        <w:pStyle w:val="af2"/>
      </w:pPr>
      <w:r>
        <w:t xml:space="preserve"> </w:t>
      </w:r>
      <w:r>
        <w:rPr>
          <w:noProof/>
        </w:rPr>
        <w:t>│    │площадью 22 - 35 кв.м.                           │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40" w:name="sub_90016"/>
      <w:r>
        <w:t xml:space="preserve"> </w:t>
      </w:r>
      <w:r>
        <w:rPr>
          <w:noProof/>
        </w:rPr>
        <w:t>│1.6.│Конференц-зал площадью 70 - 100 кв.м.            │1               │</w:t>
      </w:r>
    </w:p>
    <w:bookmarkEnd w:id="140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41" w:name="sub_90017"/>
      <w:r>
        <w:t xml:space="preserve"> </w:t>
      </w:r>
      <w:r>
        <w:rPr>
          <w:noProof/>
        </w:rPr>
        <w:t>│1.7.│Элементы  терапии   средой   (картины,   эстампы,│В   соответствии│</w:t>
      </w:r>
    </w:p>
    <w:bookmarkEnd w:id="141"/>
    <w:p w:rsidR="00F4198C" w:rsidRDefault="00F4198C">
      <w:pPr>
        <w:pStyle w:val="af2"/>
      </w:pPr>
      <w:r>
        <w:t xml:space="preserve"> </w:t>
      </w:r>
      <w:r>
        <w:rPr>
          <w:noProof/>
        </w:rPr>
        <w:t>│    │графические работы и др.)                        │с возможностями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42" w:name="sub_90018"/>
      <w:r>
        <w:t xml:space="preserve"> </w:t>
      </w:r>
      <w:r>
        <w:rPr>
          <w:noProof/>
        </w:rPr>
        <w:t>│1.8.│Элементы  внутреннего  дизайна  (облицовка  стен,│В   соответствии│</w:t>
      </w:r>
    </w:p>
    <w:bookmarkEnd w:id="142"/>
    <w:p w:rsidR="00F4198C" w:rsidRDefault="00F4198C">
      <w:pPr>
        <w:pStyle w:val="af2"/>
      </w:pPr>
      <w:r>
        <w:t xml:space="preserve"> </w:t>
      </w:r>
      <w:r>
        <w:rPr>
          <w:noProof/>
        </w:rPr>
        <w:t>│    │декоративные растения, фрески, ковровые покрытия,│с возможностями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│напольные  вазы,  приборы   бокового   освещения,│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│жалюзи и др.)                                    │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43" w:name="sub_9002"/>
      <w:r>
        <w:t xml:space="preserve"> </w:t>
      </w:r>
      <w:r>
        <w:rPr>
          <w:noProof/>
        </w:rPr>
        <w:t>│ 2. │Аппараты и приборы                               │                │</w:t>
      </w:r>
    </w:p>
    <w:bookmarkEnd w:id="143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44" w:name="sub_90021"/>
      <w:r>
        <w:t xml:space="preserve"> </w:t>
      </w:r>
      <w:r>
        <w:rPr>
          <w:noProof/>
        </w:rPr>
        <w:t>│2.1.│Аудиокомплекс:                                   │2 набора:       │</w:t>
      </w:r>
    </w:p>
    <w:bookmarkEnd w:id="144"/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│магнитофон    двухкассетный        стационарный с│2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│аудиосистемами мощностью 50 - 100 вт.            │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│наушники стереофонические                        │4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│диктофон                                         │2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│магнитофонные  кассеты   для   высококачественной│40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│аудиозаписи                                      │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45" w:name="sub_90022"/>
      <w:r>
        <w:t xml:space="preserve"> </w:t>
      </w:r>
      <w:r>
        <w:rPr>
          <w:noProof/>
        </w:rPr>
        <w:t>│2.2.│Экпериментально-психологические          методики│25              │</w:t>
      </w:r>
    </w:p>
    <w:bookmarkEnd w:id="145"/>
    <w:p w:rsidR="00F4198C" w:rsidRDefault="00F4198C">
      <w:pPr>
        <w:pStyle w:val="af2"/>
      </w:pPr>
      <w:r>
        <w:t xml:space="preserve"> </w:t>
      </w:r>
      <w:r>
        <w:rPr>
          <w:noProof/>
        </w:rPr>
        <w:t>│    │лицензионные                                     │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46" w:name="sub_90023"/>
      <w:r>
        <w:t xml:space="preserve"> </w:t>
      </w:r>
      <w:r>
        <w:rPr>
          <w:noProof/>
        </w:rPr>
        <w:t>│2.3.│Персональный  компьютер  (IBM  -   совместимый) с│3               │</w:t>
      </w:r>
    </w:p>
    <w:bookmarkEnd w:id="146"/>
    <w:p w:rsidR="00F4198C" w:rsidRDefault="00F4198C">
      <w:pPr>
        <w:pStyle w:val="af2"/>
      </w:pPr>
      <w:r>
        <w:t xml:space="preserve"> </w:t>
      </w:r>
      <w:r>
        <w:rPr>
          <w:noProof/>
        </w:rPr>
        <w:t>│    │необходимым программным обеспечением и принтером │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47" w:name="sub_90024"/>
      <w:r>
        <w:t xml:space="preserve"> </w:t>
      </w:r>
      <w:r>
        <w:rPr>
          <w:noProof/>
        </w:rPr>
        <w:t>│2.4.│Видеокомплекс                                    │1 набор         │</w:t>
      </w:r>
    </w:p>
    <w:bookmarkEnd w:id="147"/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│видеокамера формата WHS или S-WHS                │1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│видеомагнитофон WHS, четырехголовочный           │2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│видеомонитор (переоборудованный телевизор)       │2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│персональный компьютер, оборудованный для монтажа│1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│видеопрограмм   со   стриммером    и    лазерными│                │</w:t>
      </w:r>
    </w:p>
    <w:p w:rsidR="00F4198C" w:rsidRDefault="00F4198C">
      <w:pPr>
        <w:pStyle w:val="af2"/>
      </w:pPr>
      <w:r>
        <w:lastRenderedPageBreak/>
        <w:t xml:space="preserve"> </w:t>
      </w:r>
      <w:r>
        <w:rPr>
          <w:noProof/>
        </w:rPr>
        <w:t>│    │накопителями                                     │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│видеокассеты                                     │30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48" w:name="sub_9003"/>
      <w:r>
        <w:t xml:space="preserve"> </w:t>
      </w:r>
      <w:r>
        <w:rPr>
          <w:noProof/>
        </w:rPr>
        <w:t>│ 3. │Медицинская мебель                               │                │</w:t>
      </w:r>
    </w:p>
    <w:bookmarkEnd w:id="148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49" w:name="sub_90031"/>
      <w:r>
        <w:t xml:space="preserve"> </w:t>
      </w:r>
      <w:r>
        <w:rPr>
          <w:noProof/>
        </w:rPr>
        <w:t>│3.1.│Кушетка        психоаналитическая         (кресло│2               │</w:t>
      </w:r>
    </w:p>
    <w:bookmarkEnd w:id="149"/>
    <w:p w:rsidR="00F4198C" w:rsidRDefault="00F4198C">
      <w:pPr>
        <w:pStyle w:val="af2"/>
      </w:pPr>
      <w:r>
        <w:t xml:space="preserve"> </w:t>
      </w:r>
      <w:r>
        <w:rPr>
          <w:noProof/>
        </w:rPr>
        <w:t>│    │функциональное)                                  │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50" w:name="sub_90032"/>
      <w:r>
        <w:t xml:space="preserve"> </w:t>
      </w:r>
      <w:r>
        <w:rPr>
          <w:noProof/>
        </w:rPr>
        <w:t>│3.2.│Стол для врача и других сотрудников              │По числу врачейй│</w:t>
      </w:r>
    </w:p>
    <w:bookmarkEnd w:id="150"/>
    <w:p w:rsidR="00F4198C" w:rsidRDefault="00F4198C">
      <w:pPr>
        <w:pStyle w:val="af2"/>
      </w:pPr>
      <w:r>
        <w:t xml:space="preserve"> </w:t>
      </w:r>
      <w:r>
        <w:rPr>
          <w:noProof/>
        </w:rPr>
        <w:t>│    │                                                 │и        другихх│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                                                 │сотрудников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51" w:name="sub_9004"/>
      <w:r>
        <w:t xml:space="preserve"> </w:t>
      </w:r>
      <w:r>
        <w:rPr>
          <w:noProof/>
        </w:rPr>
        <w:t>│ 4. │Бытовая мебель                                   │                │</w:t>
      </w:r>
    </w:p>
    <w:bookmarkEnd w:id="151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52" w:name="sub_90041"/>
      <w:r>
        <w:t xml:space="preserve"> </w:t>
      </w:r>
      <w:r>
        <w:rPr>
          <w:noProof/>
        </w:rPr>
        <w:t>│4.1.│Кресло мягкое с высокой спинкой                  │50              │</w:t>
      </w:r>
    </w:p>
    <w:bookmarkEnd w:id="152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53" w:name="sub_90042"/>
      <w:r>
        <w:t xml:space="preserve"> </w:t>
      </w:r>
      <w:r>
        <w:rPr>
          <w:noProof/>
        </w:rPr>
        <w:t>│4.2.│Стул полумягкий                                  │100             │</w:t>
      </w:r>
    </w:p>
    <w:bookmarkEnd w:id="153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54" w:name="sub_90043"/>
      <w:r>
        <w:t xml:space="preserve"> </w:t>
      </w:r>
      <w:r>
        <w:rPr>
          <w:noProof/>
        </w:rPr>
        <w:t>│4.3.│Стол компьютерный                                │3               │</w:t>
      </w:r>
    </w:p>
    <w:bookmarkEnd w:id="154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├────┼─────────────────────────────────────────────────┼────────────────┤</w:t>
      </w:r>
    </w:p>
    <w:p w:rsidR="00F4198C" w:rsidRDefault="00F4198C">
      <w:pPr>
        <w:pStyle w:val="af2"/>
      </w:pPr>
      <w:bookmarkStart w:id="155" w:name="sub_90044"/>
      <w:r>
        <w:t xml:space="preserve"> </w:t>
      </w:r>
      <w:r>
        <w:rPr>
          <w:noProof/>
        </w:rPr>
        <w:t>│4.4.│Тумба для радиоаппаратуры                        │5               │</w:t>
      </w:r>
    </w:p>
    <w:bookmarkEnd w:id="155"/>
    <w:p w:rsidR="00F4198C" w:rsidRDefault="00F4198C">
      <w:pPr>
        <w:pStyle w:val="af2"/>
      </w:pPr>
      <w:r>
        <w:t xml:space="preserve"> </w:t>
      </w:r>
      <w:r>
        <w:rPr>
          <w:noProof/>
        </w:rPr>
        <w:t>└────┴─────────────────────────────────────────────────┴────────────────┘</w:t>
      </w:r>
    </w:p>
    <w:p w:rsidR="00F4198C" w:rsidRDefault="00F4198C">
      <w:r>
        <w:t xml:space="preserve"> </w:t>
      </w:r>
    </w:p>
    <w:p w:rsidR="00F4198C" w:rsidRDefault="00F4198C">
      <w:pPr>
        <w:jc w:val="right"/>
      </w:pPr>
      <w:bookmarkStart w:id="156" w:name="sub_10000"/>
      <w:r>
        <w:rPr>
          <w:b/>
          <w:bCs/>
          <w:color w:val="000080"/>
        </w:rPr>
        <w:t>Приложение N 10</w:t>
      </w:r>
    </w:p>
    <w:bookmarkEnd w:id="156"/>
    <w:p w:rsidR="00F4198C" w:rsidRDefault="00F4198C">
      <w:r>
        <w:t xml:space="preserve"> </w:t>
      </w:r>
    </w:p>
    <w:p w:rsidR="00F4198C" w:rsidRDefault="00F4198C">
      <w:pPr>
        <w:pStyle w:val="1"/>
      </w:pPr>
      <w:r>
        <w:t xml:space="preserve"> Положение</w:t>
      </w:r>
      <w:r>
        <w:br/>
        <w:t>об организации деятельности психотерапевтического центра</w:t>
      </w:r>
      <w:r>
        <w:br/>
        <w:t xml:space="preserve">(утв. </w:t>
      </w:r>
      <w:hyperlink w:anchor="sub_0" w:history="1">
        <w:r>
          <w:rPr>
            <w:b w:val="0"/>
            <w:bCs w:val="0"/>
            <w:color w:val="008000"/>
            <w:u w:val="single"/>
          </w:rPr>
          <w:t xml:space="preserve"> приказом</w:t>
        </w:r>
      </w:hyperlink>
      <w:r>
        <w:t xml:space="preserve"> Минздрава РФ от 16 сентября 2003 г. N 438)</w:t>
      </w:r>
    </w:p>
    <w:p w:rsidR="00F4198C" w:rsidRDefault="00F4198C">
      <w:r>
        <w:t xml:space="preserve"> </w:t>
      </w:r>
    </w:p>
    <w:p w:rsidR="00F4198C" w:rsidRDefault="00F4198C">
      <w:bookmarkStart w:id="157" w:name="sub_10001"/>
      <w:r>
        <w:t xml:space="preserve"> 1. Психотерапевтический центр - лечебно-профилактическое учреждение, организуется по представлению главного психотерапевта и главного психиатра органа управления здравоохранением в областях, краях, республиках, округах, а также в городах с населением не менее 500 тыс.</w:t>
      </w:r>
    </w:p>
    <w:p w:rsidR="00F4198C" w:rsidRDefault="00F4198C">
      <w:bookmarkStart w:id="158" w:name="sub_10002"/>
      <w:bookmarkEnd w:id="157"/>
      <w:r>
        <w:t xml:space="preserve"> 2. Основными задачами психотерапевтического центра являются:</w:t>
      </w:r>
    </w:p>
    <w:bookmarkEnd w:id="158"/>
    <w:p w:rsidR="00F4198C" w:rsidRDefault="00F4198C">
      <w:r>
        <w:t xml:space="preserve"> - организация системы оказания и анализ психотерапевтической помощи на обслуживаемой территории, организационно-методическая помощь психотерапевтическим подразделениям (психотерапевтическим кабинетам, психотерапевтическим отделениям) на территории обслуживания;</w:t>
      </w:r>
    </w:p>
    <w:p w:rsidR="00F4198C" w:rsidRDefault="00F4198C">
      <w:r>
        <w:t xml:space="preserve"> - проведение консультативной, консультативно-диагностической и лечебной специализированной помощи (семейной, групповой, помощи пациентам различных возрастных групп, кризисной и др.) лицам с непсихотическими психическими расстройствами, расстройствами адаптации, психическими заболеваниями в стадии ремиссии;</w:t>
      </w:r>
    </w:p>
    <w:p w:rsidR="00F4198C" w:rsidRDefault="00F4198C">
      <w:r>
        <w:t xml:space="preserve"> - оказание лечебной помощи по показаниям в виде психотерапии симптомо-, личностно- и социоцентрированной направленности в сочетании с медикаментозными и другими видами лечения, в том числе в индивидуальной, семейной и групповой ее формах, организация психотерапевтической среды и системы реабилитации и ресоциализации;</w:t>
      </w:r>
    </w:p>
    <w:p w:rsidR="00F4198C" w:rsidRDefault="00F4198C">
      <w:r>
        <w:t xml:space="preserve"> - внедрение в клиническую практику психотерапевтических подразделений территории обслуживания новых достижений в области психотерапии;</w:t>
      </w:r>
    </w:p>
    <w:p w:rsidR="00F4198C" w:rsidRDefault="00F4198C">
      <w:r>
        <w:t xml:space="preserve"> - проведение дифференциально-диагностических мероприятий в сложных клинических случаях;</w:t>
      </w:r>
    </w:p>
    <w:p w:rsidR="00F4198C" w:rsidRDefault="00F4198C">
      <w:r>
        <w:t xml:space="preserve"> - психогигиеническая и психопрофилактическая помощь по преодолению стрессовых ситуаций, в том числе с привлечением средств массовой информации;</w:t>
      </w:r>
    </w:p>
    <w:p w:rsidR="00F4198C" w:rsidRDefault="00F4198C">
      <w:r>
        <w:t xml:space="preserve"> - проведение организационно-методических, образовательных мероприятий, мероприятий по обмену опытом, семинаров повышения квалификации, консультаций для врачей-психотерапевтов и других специалистов, участвующих в оказании психотерапевтической помощи, на территории обслуживания.</w:t>
      </w:r>
    </w:p>
    <w:p w:rsidR="00F4198C" w:rsidRDefault="00F4198C">
      <w:bookmarkStart w:id="159" w:name="sub_10003"/>
      <w:r>
        <w:lastRenderedPageBreak/>
        <w:t xml:space="preserve"> 3. Непосредственное руководство деятельностью психотерапевтического центра осуществляет руководитель центра -главный врач.</w:t>
      </w:r>
    </w:p>
    <w:p w:rsidR="00F4198C" w:rsidRDefault="00F4198C">
      <w:bookmarkStart w:id="160" w:name="sub_10004"/>
      <w:bookmarkEnd w:id="159"/>
      <w:r>
        <w:t xml:space="preserve"> 4. Штаты медицинского и иного персонала психотерапевтического центра определяются в установленном порядке.</w:t>
      </w:r>
    </w:p>
    <w:p w:rsidR="00F4198C" w:rsidRDefault="00F4198C">
      <w:bookmarkStart w:id="161" w:name="sub_10005"/>
      <w:bookmarkEnd w:id="160"/>
      <w:r>
        <w:t xml:space="preserve"> 5. Рекомендуемая структура психотерапевтического центра:</w:t>
      </w:r>
    </w:p>
    <w:bookmarkEnd w:id="161"/>
    <w:p w:rsidR="00F4198C" w:rsidRDefault="00F4198C">
      <w:r>
        <w:t xml:space="preserve"> - консультативно-диагностическое отделение (для оказания специализированной консультативной и диагностической помощи);</w:t>
      </w:r>
    </w:p>
    <w:p w:rsidR="00F4198C" w:rsidRDefault="00F4198C">
      <w:r>
        <w:t xml:space="preserve"> - лечебно-диагностическое отделение (кабинеты для проведения диагностических, в том числе психологических, исследований, различных видов специализированной психотерапии - семейно-супружеской, детям, пожилым, кризисной психотерапевтической помощи, для работы с сельскими территориями и др.);</w:t>
      </w:r>
    </w:p>
    <w:p w:rsidR="00F4198C" w:rsidRDefault="00F4198C">
      <w:r>
        <w:t xml:space="preserve"> - психологическую лабораторию (для развития клинико-психологической помощи на территории обслуживания, в том числе клинической психодиагностики, применение в лечебно-реабилитационных программах психологических методов коррекции и консультирования, психологическое обеспечение лечебно-диагностического процесса);</w:t>
      </w:r>
    </w:p>
    <w:p w:rsidR="00F4198C" w:rsidRDefault="00F4198C">
      <w:r>
        <w:t xml:space="preserve"> - кризисное отделение с телефоном доверия для оказания кризисной психологической и психотерапевтической помощи (лицам с расстройствами адаптации, подвергшимся насилию, пострадавшим и др.);</w:t>
      </w:r>
    </w:p>
    <w:p w:rsidR="00F4198C" w:rsidRDefault="00F4198C">
      <w:r>
        <w:t xml:space="preserve"> - отделение профилактики (для работы по профилактике психических расстройств на территории обслуживания).</w:t>
      </w:r>
    </w:p>
    <w:p w:rsidR="00F4198C" w:rsidRDefault="00F4198C">
      <w:bookmarkStart w:id="162" w:name="sub_10006"/>
      <w:r>
        <w:t xml:space="preserve"> 6. Психотерапевтический центр может иметь в своем составе стационарные психотерапевтические отделения.</w:t>
      </w:r>
    </w:p>
    <w:bookmarkEnd w:id="162"/>
    <w:p w:rsidR="00F4198C" w:rsidRDefault="00F4198C">
      <w:r>
        <w:t xml:space="preserve"> </w:t>
      </w:r>
    </w:p>
    <w:p w:rsidR="00F4198C" w:rsidRDefault="00F4198C">
      <w:pPr>
        <w:jc w:val="right"/>
      </w:pPr>
      <w:bookmarkStart w:id="163" w:name="sub_11000"/>
      <w:r>
        <w:rPr>
          <w:b/>
          <w:bCs/>
          <w:color w:val="000080"/>
        </w:rPr>
        <w:t>Приложение N 11</w:t>
      </w:r>
    </w:p>
    <w:bookmarkEnd w:id="163"/>
    <w:p w:rsidR="00F4198C" w:rsidRDefault="00F4198C">
      <w:r>
        <w:t xml:space="preserve"> </w:t>
      </w:r>
    </w:p>
    <w:p w:rsidR="00F4198C" w:rsidRDefault="00F4198C">
      <w:pPr>
        <w:pStyle w:val="1"/>
      </w:pPr>
      <w:r>
        <w:t xml:space="preserve"> Штатные нормативы</w:t>
      </w:r>
      <w:r>
        <w:br/>
        <w:t>медицинского и иного персонала психотерапевтического центра</w:t>
      </w:r>
      <w:r>
        <w:br/>
        <w:t xml:space="preserve">(утв. </w:t>
      </w:r>
      <w:hyperlink w:anchor="sub_0" w:history="1">
        <w:r>
          <w:rPr>
            <w:b w:val="0"/>
            <w:bCs w:val="0"/>
            <w:color w:val="008000"/>
            <w:u w:val="single"/>
          </w:rPr>
          <w:t xml:space="preserve"> приказом</w:t>
        </w:r>
      </w:hyperlink>
      <w:r>
        <w:t xml:space="preserve"> Минздрава РФ от 16 сентября 2003 г. N 438)</w:t>
      </w:r>
    </w:p>
    <w:p w:rsidR="00F4198C" w:rsidRDefault="00F4198C">
      <w:r>
        <w:t xml:space="preserve"> </w:t>
      </w:r>
    </w:p>
    <w:p w:rsidR="00F4198C" w:rsidRDefault="00F4198C">
      <w:pPr>
        <w:pStyle w:val="1"/>
      </w:pPr>
      <w:bookmarkStart w:id="164" w:name="sub_11001"/>
      <w:r>
        <w:t xml:space="preserve"> 1. Медицинский персонал:</w:t>
      </w:r>
    </w:p>
    <w:bookmarkEnd w:id="164"/>
    <w:p w:rsidR="00F4198C" w:rsidRDefault="00F4198C">
      <w:r>
        <w:t xml:space="preserve"> </w:t>
      </w:r>
    </w:p>
    <w:p w:rsidR="00F4198C" w:rsidRDefault="00F4198C">
      <w:bookmarkStart w:id="165" w:name="sub_110011"/>
      <w:r>
        <w:t xml:space="preserve"> 1.1. Должности врачей-психотерапевтов консультативно-диагностического отделения устанавливаются из расчета одна должность на 250 тыс. населения на территории обслуживания.</w:t>
      </w:r>
    </w:p>
    <w:p w:rsidR="00F4198C" w:rsidRDefault="00F4198C">
      <w:bookmarkStart w:id="166" w:name="sub_110012"/>
      <w:bookmarkEnd w:id="165"/>
      <w:r>
        <w:t xml:space="preserve"> 1.2. Должности врачей-психотерапевтов лечебно-диагностического отделения устанавливаются из расчета:</w:t>
      </w:r>
    </w:p>
    <w:p w:rsidR="00F4198C" w:rsidRDefault="00F4198C">
      <w:bookmarkStart w:id="167" w:name="sub_1100121"/>
      <w:bookmarkEnd w:id="166"/>
      <w:r>
        <w:t xml:space="preserve"> 1.2.1. одна должность на 100 тыс. населения в возрасте от 18 до 60 лет обслуживаемой территории, включая сельские районы;</w:t>
      </w:r>
    </w:p>
    <w:p w:rsidR="00F4198C" w:rsidRDefault="00F4198C">
      <w:bookmarkStart w:id="168" w:name="sub_1100122"/>
      <w:bookmarkEnd w:id="167"/>
      <w:r>
        <w:t xml:space="preserve"> 1.2.2. одна должность на 90 тыс. детского населения в возрасте от 0 до 12 лет;</w:t>
      </w:r>
    </w:p>
    <w:p w:rsidR="00F4198C" w:rsidRDefault="00F4198C">
      <w:bookmarkStart w:id="169" w:name="sub_1100123"/>
      <w:bookmarkEnd w:id="168"/>
      <w:r>
        <w:t xml:space="preserve"> 1.2.3. одна должность на 50 тыс. детского населения в возрасте от 12 до 18 лет;</w:t>
      </w:r>
    </w:p>
    <w:p w:rsidR="00F4198C" w:rsidRDefault="00F4198C">
      <w:bookmarkStart w:id="170" w:name="sub_1100124"/>
      <w:bookmarkEnd w:id="169"/>
      <w:r>
        <w:t xml:space="preserve"> 1.2.4. одна должность на 75 тыс. населения в возрасте 60 лет и старше.</w:t>
      </w:r>
    </w:p>
    <w:p w:rsidR="00F4198C" w:rsidRDefault="00F4198C">
      <w:bookmarkStart w:id="171" w:name="sub_110013"/>
      <w:bookmarkEnd w:id="170"/>
      <w:r>
        <w:t xml:space="preserve"> 1.3. Должности врачей-психотерапевтов для работы с лицами, находящимися в кризисных состояниях, из расчета одна должность на 200 тыс. обслуживаемого населения.</w:t>
      </w:r>
    </w:p>
    <w:p w:rsidR="00F4198C" w:rsidRDefault="00F4198C">
      <w:bookmarkStart w:id="172" w:name="sub_110014"/>
      <w:bookmarkEnd w:id="171"/>
      <w:r>
        <w:t xml:space="preserve"> 1.4. Должности врачей-методистов (врачей-статистиков) для организационно-методического обеспечения психотерапевтической помощи устанавливаются в штате организационно-методического отдела по психиатрии из расчета две должности на территорию субъекта Российской Федерации.</w:t>
      </w:r>
    </w:p>
    <w:p w:rsidR="00F4198C" w:rsidRDefault="00F4198C">
      <w:bookmarkStart w:id="173" w:name="sub_110015"/>
      <w:bookmarkEnd w:id="172"/>
      <w:r>
        <w:t xml:space="preserve"> 1.5. Должности врачей по гигиеническому воспитанию отделения профилактики устанавливаются из расчета одна должность на 500 тыс. населения на территории обслуживания.</w:t>
      </w:r>
    </w:p>
    <w:p w:rsidR="00F4198C" w:rsidRDefault="00F4198C">
      <w:bookmarkStart w:id="174" w:name="sub_110016"/>
      <w:bookmarkEnd w:id="173"/>
      <w:r>
        <w:t xml:space="preserve"> 1.6. Должности заведующих отделениями устанавливаются при наличии 5 должностей врачей-психотерапевтов и других специалистов - вместо 0,5 должности врача, при наличии более 5 должностей врачей-психотерапевтов и других специалистов - сверх должностей.</w:t>
      </w:r>
    </w:p>
    <w:bookmarkEnd w:id="174"/>
    <w:p w:rsidR="00F4198C" w:rsidRDefault="00F4198C">
      <w:r>
        <w:t xml:space="preserve"> </w:t>
      </w:r>
    </w:p>
    <w:p w:rsidR="00F4198C" w:rsidRDefault="00F4198C">
      <w:pPr>
        <w:pStyle w:val="1"/>
      </w:pPr>
      <w:bookmarkStart w:id="175" w:name="sub_11002"/>
      <w:r>
        <w:t xml:space="preserve"> 2. Средний и младший медицинский персонал:</w:t>
      </w:r>
    </w:p>
    <w:bookmarkEnd w:id="175"/>
    <w:p w:rsidR="00F4198C" w:rsidRDefault="00F4198C">
      <w:r>
        <w:lastRenderedPageBreak/>
        <w:t xml:space="preserve"> </w:t>
      </w:r>
    </w:p>
    <w:p w:rsidR="00F4198C" w:rsidRDefault="00F4198C">
      <w:bookmarkStart w:id="176" w:name="sub_110021"/>
      <w:r>
        <w:t xml:space="preserve"> 2.1. Должности медицинских сестер устанавливаются соответственно должностям врачей, предусмотренных </w:t>
      </w:r>
      <w:hyperlink w:anchor="sub_110011" w:history="1">
        <w:r>
          <w:rPr>
            <w:color w:val="008000"/>
            <w:u w:val="single"/>
          </w:rPr>
          <w:t xml:space="preserve"> п.п. 1.1</w:t>
        </w:r>
      </w:hyperlink>
      <w:r>
        <w:t xml:space="preserve">; </w:t>
      </w:r>
      <w:hyperlink w:anchor="sub_110012" w:history="1">
        <w:r>
          <w:rPr>
            <w:color w:val="008000"/>
            <w:u w:val="single"/>
          </w:rPr>
          <w:t xml:space="preserve"> 1.2</w:t>
        </w:r>
      </w:hyperlink>
      <w:r>
        <w:t xml:space="preserve">; </w:t>
      </w:r>
      <w:hyperlink w:anchor="sub_110013" w:history="1">
        <w:r>
          <w:rPr>
            <w:color w:val="008000"/>
            <w:u w:val="single"/>
          </w:rPr>
          <w:t xml:space="preserve"> 1.3</w:t>
        </w:r>
      </w:hyperlink>
      <w:r>
        <w:t xml:space="preserve">; </w:t>
      </w:r>
      <w:hyperlink w:anchor="sub_110015" w:history="1">
        <w:r>
          <w:rPr>
            <w:color w:val="008000"/>
            <w:u w:val="single"/>
          </w:rPr>
          <w:t xml:space="preserve"> 1.5</w:t>
        </w:r>
      </w:hyperlink>
      <w:r>
        <w:t>.</w:t>
      </w:r>
    </w:p>
    <w:p w:rsidR="00F4198C" w:rsidRDefault="00F4198C">
      <w:bookmarkStart w:id="177" w:name="sub_110022"/>
      <w:bookmarkEnd w:id="176"/>
      <w:r>
        <w:t xml:space="preserve"> 2.2. Должности медицинских сестер процедурного кабинета устанавливаются из расчета одна должность в смену.</w:t>
      </w:r>
    </w:p>
    <w:p w:rsidR="00F4198C" w:rsidRDefault="00F4198C">
      <w:bookmarkStart w:id="178" w:name="sub_110023"/>
      <w:bookmarkEnd w:id="177"/>
      <w:r>
        <w:t xml:space="preserve"> 2.3. Должность главной медицинской сестры устанавливается в учреждениях, отнесенных к группам по оплате труда руководителей, в учреждениях, не отнесенных к группам по оплате труда руководителей - устанавливается должность старшей медицинской сестры.</w:t>
      </w:r>
    </w:p>
    <w:p w:rsidR="00F4198C" w:rsidRDefault="00F4198C">
      <w:bookmarkStart w:id="179" w:name="sub_110024"/>
      <w:bookmarkEnd w:id="178"/>
      <w:r>
        <w:t xml:space="preserve"> 2.4. Должности медицинских регистраторов устанавливаются из расчета одна должность в смену.</w:t>
      </w:r>
    </w:p>
    <w:bookmarkEnd w:id="179"/>
    <w:p w:rsidR="00F4198C" w:rsidRDefault="00F4198C">
      <w:r>
        <w:t xml:space="preserve"> </w:t>
      </w:r>
    </w:p>
    <w:p w:rsidR="00F4198C" w:rsidRDefault="00F4198C">
      <w:pPr>
        <w:pStyle w:val="1"/>
      </w:pPr>
      <w:bookmarkStart w:id="180" w:name="sub_11003"/>
      <w:r>
        <w:t xml:space="preserve"> 3. Иной персонал:</w:t>
      </w:r>
    </w:p>
    <w:bookmarkEnd w:id="180"/>
    <w:p w:rsidR="00F4198C" w:rsidRDefault="00F4198C">
      <w:r>
        <w:t xml:space="preserve"> </w:t>
      </w:r>
    </w:p>
    <w:p w:rsidR="00F4198C" w:rsidRDefault="00F4198C">
      <w:bookmarkStart w:id="181" w:name="sub_110031"/>
      <w:r>
        <w:t xml:space="preserve"> 3.1. Должности медицинских психологов устанавливаются соответственно должностям врачей-психотерапевтов.</w:t>
      </w:r>
    </w:p>
    <w:p w:rsidR="00F4198C" w:rsidRDefault="00F4198C">
      <w:bookmarkStart w:id="182" w:name="sub_110032"/>
      <w:bookmarkEnd w:id="181"/>
      <w:r>
        <w:t xml:space="preserve"> 3.2. Должности специалистов по социальной работе устанавливаются из расчета одна должность на 500 тыс. населения на территории обслуживания</w:t>
      </w:r>
    </w:p>
    <w:p w:rsidR="00F4198C" w:rsidRDefault="00F4198C">
      <w:bookmarkStart w:id="183" w:name="sub_110033"/>
      <w:bookmarkEnd w:id="182"/>
      <w:r>
        <w:t xml:space="preserve"> 3.3. Должности социальных работников устанавливаются из расчета одна должность на 100 тыс. населения на территории обслуживания.</w:t>
      </w:r>
    </w:p>
    <w:bookmarkEnd w:id="183"/>
    <w:p w:rsidR="00F4198C" w:rsidRDefault="00F4198C">
      <w:r>
        <w:t xml:space="preserve"> </w:t>
      </w:r>
    </w:p>
    <w:p w:rsidR="00F4198C" w:rsidRDefault="00F4198C">
      <w:pPr>
        <w:jc w:val="right"/>
      </w:pPr>
      <w:bookmarkStart w:id="184" w:name="sub_12000"/>
      <w:r>
        <w:rPr>
          <w:b/>
          <w:bCs/>
          <w:color w:val="000080"/>
        </w:rPr>
        <w:t>Приложение N 12</w:t>
      </w:r>
    </w:p>
    <w:bookmarkEnd w:id="184"/>
    <w:p w:rsidR="00F4198C" w:rsidRDefault="00F4198C">
      <w:r>
        <w:t xml:space="preserve"> </w:t>
      </w:r>
    </w:p>
    <w:p w:rsidR="00F4198C" w:rsidRDefault="00F4198C">
      <w:pPr>
        <w:pStyle w:val="1"/>
      </w:pPr>
      <w:r>
        <w:t xml:space="preserve"> Перечень оборудования</w:t>
      </w:r>
      <w:r>
        <w:br/>
        <w:t>психотерапевтического центра (примерный)</w:t>
      </w:r>
      <w:r>
        <w:br/>
        <w:t xml:space="preserve">(утв. </w:t>
      </w:r>
      <w:hyperlink w:anchor="sub_0" w:history="1">
        <w:r>
          <w:rPr>
            <w:b w:val="0"/>
            <w:bCs w:val="0"/>
            <w:color w:val="008000"/>
            <w:u w:val="single"/>
          </w:rPr>
          <w:t xml:space="preserve"> приказом</w:t>
        </w:r>
      </w:hyperlink>
      <w:r>
        <w:t xml:space="preserve"> Минздрава РФ от 16 сентября 2003 г. N 438)</w:t>
      </w:r>
    </w:p>
    <w:p w:rsidR="00F4198C" w:rsidRDefault="00F4198C">
      <w:r>
        <w:t xml:space="preserve"> 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┌────┬────────────────────────────────────────────────┬─────────────────┐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           Наименование оборудования            │   Количество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                                                │    предметов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1  │                       2                        │        3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85" w:name="sub_12001"/>
      <w:r>
        <w:t xml:space="preserve"> </w:t>
      </w:r>
      <w:r>
        <w:rPr>
          <w:noProof/>
        </w:rPr>
        <w:t>│ 1. │Помещения и дизайн                              │                 │</w:t>
      </w:r>
    </w:p>
    <w:bookmarkEnd w:id="185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86" w:name="sub_120011"/>
      <w:r>
        <w:t xml:space="preserve"> </w:t>
      </w:r>
      <w:r>
        <w:rPr>
          <w:noProof/>
        </w:rPr>
        <w:t>│1.1.│Помещения для индивидуальной работы площадью  14│12               │</w:t>
      </w:r>
    </w:p>
    <w:bookmarkEnd w:id="186"/>
    <w:p w:rsidR="00F4198C" w:rsidRDefault="00F4198C">
      <w:pPr>
        <w:pStyle w:val="af2"/>
      </w:pPr>
      <w:r>
        <w:t xml:space="preserve"> </w:t>
      </w:r>
      <w:r>
        <w:rPr>
          <w:noProof/>
        </w:rPr>
        <w:t>│    │- 20 кв.м.                                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87" w:name="sub_120012"/>
      <w:r>
        <w:t xml:space="preserve"> </w:t>
      </w:r>
      <w:r>
        <w:rPr>
          <w:noProof/>
        </w:rPr>
        <w:t>│1.2.│Помещения для индивидуальной работы площадью  14│2                │</w:t>
      </w:r>
    </w:p>
    <w:bookmarkEnd w:id="187"/>
    <w:p w:rsidR="00F4198C" w:rsidRDefault="00F4198C">
      <w:pPr>
        <w:pStyle w:val="af2"/>
      </w:pPr>
      <w:r>
        <w:t xml:space="preserve"> </w:t>
      </w:r>
      <w:r>
        <w:rPr>
          <w:noProof/>
        </w:rPr>
        <w:t>│    │- 20 кв.м., оборудованное зеркалом Гезелла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88" w:name="sub_120013"/>
      <w:r>
        <w:t xml:space="preserve"> </w:t>
      </w:r>
      <w:r>
        <w:rPr>
          <w:noProof/>
        </w:rPr>
        <w:t>│1.3.│Помещения для групповых форм работы площадью  30│6                │</w:t>
      </w:r>
    </w:p>
    <w:bookmarkEnd w:id="188"/>
    <w:p w:rsidR="00F4198C" w:rsidRDefault="00F4198C">
      <w:pPr>
        <w:pStyle w:val="af2"/>
      </w:pPr>
      <w:r>
        <w:t xml:space="preserve"> </w:t>
      </w:r>
      <w:r>
        <w:rPr>
          <w:noProof/>
        </w:rPr>
        <w:t>│    │- 40 кв.м.                                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89" w:name="sub_120014"/>
      <w:r>
        <w:t xml:space="preserve"> </w:t>
      </w:r>
      <w:r>
        <w:rPr>
          <w:noProof/>
        </w:rPr>
        <w:t>│1.4.│Помещения для групповых форм работы площадью  30│1                │</w:t>
      </w:r>
    </w:p>
    <w:bookmarkEnd w:id="189"/>
    <w:p w:rsidR="00F4198C" w:rsidRDefault="00F4198C">
      <w:pPr>
        <w:pStyle w:val="af2"/>
      </w:pPr>
      <w:r>
        <w:t xml:space="preserve"> </w:t>
      </w:r>
      <w:r>
        <w:rPr>
          <w:noProof/>
        </w:rPr>
        <w:t>│    │- 40 кв.м., оборудованное зеркалом Гезелла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90" w:name="sub_120015"/>
      <w:r>
        <w:t xml:space="preserve"> </w:t>
      </w:r>
      <w:r>
        <w:rPr>
          <w:noProof/>
        </w:rPr>
        <w:t>│1.5.│Помещения  для  терапии  занятостью  и   клубной│3                │</w:t>
      </w:r>
    </w:p>
    <w:bookmarkEnd w:id="190"/>
    <w:p w:rsidR="00F4198C" w:rsidRDefault="00F4198C">
      <w:pPr>
        <w:pStyle w:val="af2"/>
      </w:pPr>
      <w:r>
        <w:t xml:space="preserve"> </w:t>
      </w:r>
      <w:r>
        <w:rPr>
          <w:noProof/>
        </w:rPr>
        <w:t>│    │работы площадью 22 - 35 кв.м.             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91" w:name="sub_120016"/>
      <w:r>
        <w:t xml:space="preserve"> </w:t>
      </w:r>
      <w:r>
        <w:rPr>
          <w:noProof/>
        </w:rPr>
        <w:t>│1.6.│Конференц-зал 70 - 100 кв.м.                    │1                │</w:t>
      </w:r>
    </w:p>
    <w:bookmarkEnd w:id="191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92" w:name="sub_120017"/>
      <w:r>
        <w:t xml:space="preserve"> </w:t>
      </w:r>
      <w:r>
        <w:rPr>
          <w:noProof/>
        </w:rPr>
        <w:t>│1.7.│Элементы  терапии  средой   (картины,   эстампы,│В соответствии  с│</w:t>
      </w:r>
    </w:p>
    <w:bookmarkEnd w:id="192"/>
    <w:p w:rsidR="00F4198C" w:rsidRDefault="00F4198C">
      <w:pPr>
        <w:pStyle w:val="af2"/>
      </w:pPr>
      <w:r>
        <w:t xml:space="preserve"> </w:t>
      </w:r>
      <w:r>
        <w:rPr>
          <w:noProof/>
        </w:rPr>
        <w:t>│    │графические работы и др.)                       │возможностями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93" w:name="sub_120018"/>
      <w:r>
        <w:t xml:space="preserve"> </w:t>
      </w:r>
      <w:r>
        <w:rPr>
          <w:noProof/>
        </w:rPr>
        <w:t>│1.8.│Элементы внутреннего  дизайна  (облицовка  стен,│В соответствии  с│</w:t>
      </w:r>
    </w:p>
    <w:bookmarkEnd w:id="193"/>
    <w:p w:rsidR="00F4198C" w:rsidRDefault="00F4198C">
      <w:pPr>
        <w:pStyle w:val="af2"/>
      </w:pPr>
      <w:r>
        <w:t xml:space="preserve"> </w:t>
      </w:r>
      <w:r>
        <w:rPr>
          <w:noProof/>
        </w:rPr>
        <w:t>│    │декоративные    растения,    фрески,    ковровые│возможностями    │</w:t>
      </w:r>
    </w:p>
    <w:p w:rsidR="00F4198C" w:rsidRDefault="00F4198C">
      <w:pPr>
        <w:pStyle w:val="af2"/>
      </w:pPr>
      <w:r>
        <w:lastRenderedPageBreak/>
        <w:t xml:space="preserve"> </w:t>
      </w:r>
      <w:r>
        <w:rPr>
          <w:noProof/>
        </w:rPr>
        <w:t>│    │покрытия,  напольные  вазы,   приборы   бокового│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│освещения, жалюзи и др.                   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94" w:name="sub_120019"/>
      <w:r>
        <w:t xml:space="preserve"> </w:t>
      </w:r>
      <w:r>
        <w:rPr>
          <w:noProof/>
        </w:rPr>
        <w:t>│1.9.│Процедурный кабинет                             │1                │</w:t>
      </w:r>
    </w:p>
    <w:bookmarkEnd w:id="194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95" w:name="sub_12002"/>
      <w:r>
        <w:t xml:space="preserve"> </w:t>
      </w:r>
      <w:r>
        <w:rPr>
          <w:noProof/>
        </w:rPr>
        <w:t>│ 2. │Аппараты и приборы                              │                 │</w:t>
      </w:r>
    </w:p>
    <w:bookmarkEnd w:id="195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96" w:name="sub_120021"/>
      <w:r>
        <w:t xml:space="preserve"> </w:t>
      </w:r>
      <w:r>
        <w:rPr>
          <w:noProof/>
        </w:rPr>
        <w:t>│2.1.│Аудиокомплекс:                                  │5 наборов:       │</w:t>
      </w:r>
    </w:p>
    <w:bookmarkEnd w:id="196"/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│магнитофон    двухкассетный       стационарный с│5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│аудиосистемами мощностью 50 - 100 вт.,    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│наушники стереофонические,                      │10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│диктофон,                                       │5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│магнитофонные  кассеты  для   высококачественной│100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│аудиозаписи                               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97" w:name="sub_120022"/>
      <w:r>
        <w:t xml:space="preserve"> </w:t>
      </w:r>
      <w:r>
        <w:rPr>
          <w:noProof/>
        </w:rPr>
        <w:t>│2.2.│Экпериментально-психологические         методики│25               │</w:t>
      </w:r>
    </w:p>
    <w:bookmarkEnd w:id="197"/>
    <w:p w:rsidR="00F4198C" w:rsidRDefault="00F4198C">
      <w:pPr>
        <w:pStyle w:val="af2"/>
      </w:pPr>
      <w:r>
        <w:t xml:space="preserve"> </w:t>
      </w:r>
      <w:r>
        <w:rPr>
          <w:noProof/>
        </w:rPr>
        <w:t>│    │лицензионные                              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98" w:name="sub_120023"/>
      <w:r>
        <w:t xml:space="preserve"> </w:t>
      </w:r>
      <w:r>
        <w:rPr>
          <w:noProof/>
        </w:rPr>
        <w:t>│2.3.│Персональный компьютер  (IBM  -   совместимый) с│10               │</w:t>
      </w:r>
    </w:p>
    <w:bookmarkEnd w:id="198"/>
    <w:p w:rsidR="00F4198C" w:rsidRDefault="00F4198C">
      <w:pPr>
        <w:pStyle w:val="af2"/>
      </w:pPr>
      <w:r>
        <w:t xml:space="preserve"> </w:t>
      </w:r>
      <w:r>
        <w:rPr>
          <w:noProof/>
        </w:rPr>
        <w:t>│    │необходимым программным обеспечением и принтером│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199" w:name="sub_120024"/>
      <w:r>
        <w:t xml:space="preserve"> </w:t>
      </w:r>
      <w:r>
        <w:rPr>
          <w:noProof/>
        </w:rPr>
        <w:t>│2.4.│Видеокомплекс:                                  │2 набора         │</w:t>
      </w:r>
    </w:p>
    <w:bookmarkEnd w:id="199"/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│видеокамера формата WHS или S-WHS               │2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│видеомагнитофон WHS, четырехголовочный          │4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│видеомонитор (переоборудованный телевизор)      │4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│персональный   компьютер,      оборудованный для│2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│монтажа видеопрограмм со стриммером и  лазерными│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│накопителями                              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├────────────────────────────────────────────────┼─────────────────┤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│видеокассеты                                    │60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200" w:name="sub_12003"/>
      <w:r>
        <w:t xml:space="preserve"> </w:t>
      </w:r>
      <w:r>
        <w:rPr>
          <w:noProof/>
        </w:rPr>
        <w:t>│ 3. │Медицинская мебель                              │                 │</w:t>
      </w:r>
    </w:p>
    <w:bookmarkEnd w:id="200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201" w:name="sub_120031"/>
      <w:r>
        <w:t xml:space="preserve"> </w:t>
      </w:r>
      <w:r>
        <w:rPr>
          <w:noProof/>
        </w:rPr>
        <w:t>│3.1.│Кушетка        психоаналитическая        (кресло│6                │</w:t>
      </w:r>
    </w:p>
    <w:bookmarkEnd w:id="201"/>
    <w:p w:rsidR="00F4198C" w:rsidRDefault="00F4198C">
      <w:pPr>
        <w:pStyle w:val="af2"/>
      </w:pPr>
      <w:r>
        <w:t xml:space="preserve"> </w:t>
      </w:r>
      <w:r>
        <w:rPr>
          <w:noProof/>
        </w:rPr>
        <w:t>│    │функциональное)                                 │      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202" w:name="sub_120032"/>
      <w:r>
        <w:t xml:space="preserve"> </w:t>
      </w:r>
      <w:r>
        <w:rPr>
          <w:noProof/>
        </w:rPr>
        <w:t>│3.2.│Стол для врача и других сотрудников             │По числу врачей и│</w:t>
      </w:r>
    </w:p>
    <w:bookmarkEnd w:id="202"/>
    <w:p w:rsidR="00F4198C" w:rsidRDefault="00F4198C">
      <w:pPr>
        <w:pStyle w:val="af2"/>
      </w:pPr>
      <w:r>
        <w:t xml:space="preserve"> </w:t>
      </w:r>
      <w:r>
        <w:rPr>
          <w:noProof/>
        </w:rPr>
        <w:t>│    │                                                │других     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│    │                                                │сотрудников      │</w:t>
      </w:r>
    </w:p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203" w:name="sub_12004"/>
      <w:r>
        <w:t xml:space="preserve"> </w:t>
      </w:r>
      <w:r>
        <w:rPr>
          <w:noProof/>
        </w:rPr>
        <w:t>│ 4. │Бытовая мебель и оборудование                   │                 │</w:t>
      </w:r>
    </w:p>
    <w:bookmarkEnd w:id="203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204" w:name="sub_120041"/>
      <w:r>
        <w:t xml:space="preserve"> </w:t>
      </w:r>
      <w:r>
        <w:rPr>
          <w:noProof/>
        </w:rPr>
        <w:t>│4.1.│Кресло мягкое с высокой спинкой                 │50               │</w:t>
      </w:r>
    </w:p>
    <w:bookmarkEnd w:id="204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205" w:name="sub_120042"/>
      <w:r>
        <w:t xml:space="preserve"> </w:t>
      </w:r>
      <w:r>
        <w:rPr>
          <w:noProof/>
        </w:rPr>
        <w:t>│4.2.│Стул полумягкий                                 │100              │</w:t>
      </w:r>
    </w:p>
    <w:bookmarkEnd w:id="205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206" w:name="sub_120043"/>
      <w:r>
        <w:t xml:space="preserve"> </w:t>
      </w:r>
      <w:r>
        <w:rPr>
          <w:noProof/>
        </w:rPr>
        <w:t>│4.3.│Стол компьютерный                               │10               │</w:t>
      </w:r>
    </w:p>
    <w:bookmarkEnd w:id="206"/>
    <w:p w:rsidR="00F4198C" w:rsidRDefault="00F4198C">
      <w:pPr>
        <w:pStyle w:val="af2"/>
      </w:pPr>
      <w:r>
        <w:t xml:space="preserve"> </w:t>
      </w:r>
      <w:r>
        <w:rPr>
          <w:noProof/>
        </w:rPr>
        <w:t>├────┼────────────────────────────────────────────────┼─────────────────┤</w:t>
      </w:r>
    </w:p>
    <w:p w:rsidR="00F4198C" w:rsidRDefault="00F4198C">
      <w:pPr>
        <w:pStyle w:val="af2"/>
      </w:pPr>
      <w:bookmarkStart w:id="207" w:name="sub_120044"/>
      <w:r>
        <w:t xml:space="preserve"> </w:t>
      </w:r>
      <w:r>
        <w:rPr>
          <w:noProof/>
        </w:rPr>
        <w:t>│4.4.│Тумба для радиоаппаратуры                       │7                │</w:t>
      </w:r>
    </w:p>
    <w:bookmarkEnd w:id="207"/>
    <w:p w:rsidR="00F4198C" w:rsidRDefault="00F4198C">
      <w:pPr>
        <w:pStyle w:val="af2"/>
      </w:pPr>
      <w:r>
        <w:t xml:space="preserve"> </w:t>
      </w:r>
      <w:r>
        <w:rPr>
          <w:noProof/>
        </w:rPr>
        <w:t>└────┴────────────────────────────────────────────────┴─────────────────┘</w:t>
      </w:r>
    </w:p>
    <w:p w:rsidR="00F4198C" w:rsidRDefault="00F4198C">
      <w:r>
        <w:lastRenderedPageBreak/>
        <w:t xml:space="preserve"> </w:t>
      </w:r>
    </w:p>
    <w:sectPr w:rsidR="00F4198C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4198C"/>
    <w:rsid w:val="002764B7"/>
    <w:rsid w:val="009343EB"/>
    <w:rsid w:val="00F4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basedOn w:val="a3"/>
    <w:uiPriority w:val="99"/>
    <w:rPr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</w:style>
  <w:style w:type="character" w:customStyle="1" w:styleId="af0">
    <w:name w:val="Не вступил в силу"/>
    <w:basedOn w:val="a3"/>
    <w:uiPriority w:val="99"/>
    <w:rPr>
      <w:color w:val="00808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</w:style>
  <w:style w:type="paragraph" w:customStyle="1" w:styleId="af5">
    <w:name w:val="Постоянная часть"/>
    <w:basedOn w:val="a5"/>
    <w:next w:val="a"/>
    <w:uiPriority w:val="99"/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6709</Words>
  <Characters>38246</Characters>
  <Application>Microsoft Office Word</Application>
  <DocSecurity>0</DocSecurity>
  <Lines>318</Lines>
  <Paragraphs>89</Paragraphs>
  <ScaleCrop>false</ScaleCrop>
  <Company>РКПБ ЮР ОТДЕЛ</Company>
  <LinksUpToDate>false</LinksUpToDate>
  <CharactersWithSpaces>44866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Приказ Минздрава РФ от 16 сентября 2003 г</dc:title>
  <dc:subject/>
  <dc:creator>Ирина</dc:creator>
  <cp:keywords/>
  <dc:description/>
  <cp:lastModifiedBy>Ofitserova</cp:lastModifiedBy>
  <cp:revision>2</cp:revision>
  <dcterms:created xsi:type="dcterms:W3CDTF">2012-12-12T10:30:00Z</dcterms:created>
  <dcterms:modified xsi:type="dcterms:W3CDTF">2012-12-12T10:30:00Z</dcterms:modified>
</cp:coreProperties>
</file>